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580" w14:textId="77777777" w:rsidR="00DC7E6A" w:rsidRDefault="00DC7E6A" w:rsidP="00DC7E6A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5CD8BF7" w14:textId="040FDFAC" w:rsidR="00CE4AC7" w:rsidRPr="000617E7" w:rsidRDefault="00CE4AC7" w:rsidP="00DC7E6A">
      <w:pPr>
        <w:spacing w:line="276" w:lineRule="auto"/>
        <w:jc w:val="center"/>
        <w:rPr>
          <w:rFonts w:ascii="Arial" w:hAnsi="Arial" w:cs="Arial"/>
        </w:rPr>
      </w:pPr>
      <w:r w:rsidRPr="000617E7">
        <w:rPr>
          <w:rFonts w:ascii="Arial" w:hAnsi="Arial" w:cs="Arial"/>
          <w:b/>
          <w:bCs/>
        </w:rPr>
        <w:t xml:space="preserve">ANEXO TÉCNICO N.º </w:t>
      </w:r>
      <w:r w:rsidR="2349B497" w:rsidRPr="000617E7">
        <w:rPr>
          <w:rFonts w:ascii="Arial" w:hAnsi="Arial" w:cs="Arial"/>
          <w:b/>
          <w:bCs/>
        </w:rPr>
        <w:t>0</w:t>
      </w:r>
      <w:r w:rsidR="49C02B19" w:rsidRPr="000617E7">
        <w:rPr>
          <w:rFonts w:ascii="Arial" w:hAnsi="Arial" w:cs="Arial"/>
          <w:b/>
          <w:bCs/>
        </w:rPr>
        <w:t>9</w:t>
      </w:r>
      <w:r w:rsidR="0DD3278A" w:rsidRPr="000617E7">
        <w:rPr>
          <w:rFonts w:ascii="Arial" w:hAnsi="Arial" w:cs="Arial"/>
          <w:b/>
          <w:bCs/>
        </w:rPr>
        <w:t xml:space="preserve"> </w:t>
      </w:r>
      <w:r w:rsidR="74E7D8DD" w:rsidRPr="000617E7">
        <w:rPr>
          <w:rFonts w:ascii="Arial" w:eastAsia="Century Gothic" w:hAnsi="Arial" w:cs="Arial"/>
          <w:b/>
          <w:bCs/>
        </w:rPr>
        <w:t>F</w:t>
      </w:r>
      <w:r w:rsidR="005402DC" w:rsidRPr="000617E7">
        <w:rPr>
          <w:rFonts w:ascii="Arial" w:eastAsia="Century Gothic" w:hAnsi="Arial" w:cs="Arial"/>
          <w:b/>
          <w:bCs/>
        </w:rPr>
        <w:t>OSECP</w:t>
      </w:r>
    </w:p>
    <w:p w14:paraId="732C0604" w14:textId="563ABE45" w:rsidR="00150864" w:rsidRDefault="00CE4AC7" w:rsidP="000617E7">
      <w:pPr>
        <w:spacing w:after="0"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Estructura y especificaciones funcionales del Formato de Seguimiento Comisaría</w:t>
      </w:r>
      <w:r w:rsidR="00150864" w:rsidRPr="000617E7">
        <w:rPr>
          <w:rFonts w:ascii="Arial" w:hAnsi="Arial" w:cs="Arial"/>
        </w:rPr>
        <w:t>- Policía</w:t>
      </w:r>
      <w:r w:rsidRPr="000617E7">
        <w:rPr>
          <w:rFonts w:ascii="Arial" w:hAnsi="Arial" w:cs="Arial"/>
        </w:rPr>
        <w:t xml:space="preserve"> (</w:t>
      </w:r>
      <w:r w:rsidR="00E9503D" w:rsidRPr="000617E7">
        <w:rPr>
          <w:rFonts w:ascii="Arial" w:eastAsia="Century Gothic" w:hAnsi="Arial" w:cs="Arial"/>
        </w:rPr>
        <w:t>FOSECP</w:t>
      </w:r>
      <w:r w:rsidRPr="000617E7">
        <w:rPr>
          <w:rFonts w:ascii="Arial" w:hAnsi="Arial" w:cs="Arial"/>
        </w:rPr>
        <w:t>)</w:t>
      </w:r>
      <w:r w:rsidR="00150864" w:rsidRPr="000617E7">
        <w:rPr>
          <w:rFonts w:ascii="Arial" w:hAnsi="Arial" w:cs="Arial"/>
        </w:rPr>
        <w:t xml:space="preserve"> </w:t>
      </w:r>
    </w:p>
    <w:p w14:paraId="7FCB0CBC" w14:textId="77777777" w:rsidR="007C5CD2" w:rsidRPr="000617E7" w:rsidRDefault="007C5CD2" w:rsidP="000617E7">
      <w:pPr>
        <w:spacing w:after="0" w:line="276" w:lineRule="auto"/>
        <w:jc w:val="both"/>
        <w:rPr>
          <w:rFonts w:ascii="Arial" w:hAnsi="Arial" w:cs="Arial"/>
        </w:rPr>
      </w:pPr>
    </w:p>
    <w:p w14:paraId="249EAAE4" w14:textId="6417768E" w:rsidR="00CE4AC7" w:rsidRPr="007C5CD2" w:rsidRDefault="00CE4AC7" w:rsidP="000617E7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7C5CD2">
        <w:rPr>
          <w:rFonts w:ascii="Arial" w:hAnsi="Arial" w:cs="Arial"/>
          <w:b/>
          <w:bCs/>
        </w:rPr>
        <w:t>1. Finalidad del formato</w:t>
      </w:r>
    </w:p>
    <w:p w14:paraId="2F19691B" w14:textId="7B26A46F" w:rsidR="00CE4AC7" w:rsidRDefault="00CE4AC7" w:rsidP="000617E7">
      <w:pPr>
        <w:spacing w:after="0"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El Formato de Seguimiento </w:t>
      </w:r>
      <w:r w:rsidR="00BA791B" w:rsidRPr="000617E7">
        <w:rPr>
          <w:rFonts w:ascii="Arial" w:hAnsi="Arial" w:cs="Arial"/>
        </w:rPr>
        <w:t xml:space="preserve">Comisaría- Policía </w:t>
      </w:r>
      <w:r w:rsidRPr="000617E7">
        <w:rPr>
          <w:rFonts w:ascii="Arial" w:hAnsi="Arial" w:cs="Arial"/>
        </w:rPr>
        <w:t>(F</w:t>
      </w:r>
      <w:r w:rsidR="00C052A3" w:rsidRPr="000617E7">
        <w:rPr>
          <w:rFonts w:ascii="Arial" w:hAnsi="Arial" w:cs="Arial"/>
        </w:rPr>
        <w:t>O</w:t>
      </w:r>
      <w:r w:rsidRPr="000617E7">
        <w:rPr>
          <w:rFonts w:ascii="Arial" w:hAnsi="Arial" w:cs="Arial"/>
        </w:rPr>
        <w:t>S</w:t>
      </w:r>
      <w:r w:rsidR="00C052A3" w:rsidRPr="000617E7">
        <w:rPr>
          <w:rFonts w:ascii="Arial" w:hAnsi="Arial" w:cs="Arial"/>
        </w:rPr>
        <w:t>EC</w:t>
      </w:r>
      <w:r w:rsidRPr="000617E7">
        <w:rPr>
          <w:rFonts w:ascii="Arial" w:hAnsi="Arial" w:cs="Arial"/>
        </w:rPr>
        <w:t>P) tiene por objeto unificar el registro, la trazabilidad y la verificación de las medidas de protección emitidas por las Comisarías de Familia, asegurando la interoperabilidad entre la autoridad administrativa y la Policía Nacional, conforme a los estándares definidos por el Ministerio de Justicia y del Derecho.</w:t>
      </w:r>
    </w:p>
    <w:p w14:paraId="58922804" w14:textId="77777777" w:rsidR="000E77AC" w:rsidRPr="000617E7" w:rsidRDefault="000E77AC" w:rsidP="000617E7">
      <w:pPr>
        <w:spacing w:after="0" w:line="276" w:lineRule="auto"/>
        <w:jc w:val="both"/>
        <w:rPr>
          <w:rFonts w:ascii="Arial" w:hAnsi="Arial" w:cs="Arial"/>
        </w:rPr>
      </w:pPr>
    </w:p>
    <w:p w14:paraId="7CE20027" w14:textId="77777777" w:rsidR="00CE4AC7" w:rsidRPr="007C5CD2" w:rsidRDefault="00CE4AC7" w:rsidP="000617E7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7C5CD2">
        <w:rPr>
          <w:rFonts w:ascii="Arial" w:hAnsi="Arial" w:cs="Arial"/>
          <w:b/>
          <w:bCs/>
        </w:rPr>
        <w:t>2. Estructura general del formato</w:t>
      </w:r>
    </w:p>
    <w:p w14:paraId="052CE616" w14:textId="2CAA7F0C" w:rsidR="00CE4AC7" w:rsidRPr="000617E7" w:rsidRDefault="00CE4AC7" w:rsidP="000617E7">
      <w:pPr>
        <w:spacing w:after="0"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El </w:t>
      </w:r>
      <w:r w:rsidR="00C052A3" w:rsidRPr="000617E7">
        <w:rPr>
          <w:rFonts w:ascii="Arial" w:hAnsi="Arial" w:cs="Arial"/>
        </w:rPr>
        <w:t>FOSECP</w:t>
      </w:r>
      <w:r w:rsidRPr="000617E7">
        <w:rPr>
          <w:rFonts w:ascii="Arial" w:hAnsi="Arial" w:cs="Arial"/>
        </w:rPr>
        <w:t xml:space="preserve"> se compone de tres bloques funcionales secuenciales y complementarios, que cubren el ciclo completo de actuación: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6"/>
        <w:gridCol w:w="2193"/>
        <w:gridCol w:w="3700"/>
        <w:gridCol w:w="1949"/>
      </w:tblGrid>
      <w:tr w:rsidR="00CE4AC7" w:rsidRPr="000617E7" w14:paraId="14B38B93" w14:textId="77777777" w:rsidTr="00B8159E">
        <w:tc>
          <w:tcPr>
            <w:tcW w:w="0" w:type="auto"/>
            <w:shd w:val="clear" w:color="auto" w:fill="002060"/>
            <w:hideMark/>
          </w:tcPr>
          <w:p w14:paraId="26838EAB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Bloque</w:t>
            </w:r>
          </w:p>
        </w:tc>
        <w:tc>
          <w:tcPr>
            <w:tcW w:w="0" w:type="auto"/>
            <w:shd w:val="clear" w:color="auto" w:fill="002060"/>
            <w:hideMark/>
          </w:tcPr>
          <w:p w14:paraId="20050433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Etapa procesal</w:t>
            </w:r>
          </w:p>
        </w:tc>
        <w:tc>
          <w:tcPr>
            <w:tcW w:w="0" w:type="auto"/>
            <w:shd w:val="clear" w:color="auto" w:fill="002060"/>
            <w:hideMark/>
          </w:tcPr>
          <w:p w14:paraId="7B7ED657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0" w:type="auto"/>
            <w:shd w:val="clear" w:color="auto" w:fill="002060"/>
            <w:hideMark/>
          </w:tcPr>
          <w:p w14:paraId="4BF1C230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Responsable principal</w:t>
            </w:r>
          </w:p>
        </w:tc>
      </w:tr>
      <w:tr w:rsidR="00CE4AC7" w:rsidRPr="000617E7" w14:paraId="3C3E6FE0" w14:textId="77777777" w:rsidTr="00B8159E">
        <w:tc>
          <w:tcPr>
            <w:tcW w:w="0" w:type="auto"/>
            <w:hideMark/>
          </w:tcPr>
          <w:p w14:paraId="46FE3B9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Bloque I</w:t>
            </w:r>
          </w:p>
        </w:tc>
        <w:tc>
          <w:tcPr>
            <w:tcW w:w="0" w:type="auto"/>
            <w:hideMark/>
          </w:tcPr>
          <w:p w14:paraId="22415B7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Apertura del caso</w:t>
            </w:r>
          </w:p>
        </w:tc>
        <w:tc>
          <w:tcPr>
            <w:tcW w:w="0" w:type="auto"/>
            <w:hideMark/>
          </w:tcPr>
          <w:p w14:paraId="405D9F05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Registrar datos básicos de identificación, autoridad y riesgo.</w:t>
            </w:r>
          </w:p>
        </w:tc>
        <w:tc>
          <w:tcPr>
            <w:tcW w:w="0" w:type="auto"/>
            <w:hideMark/>
          </w:tcPr>
          <w:p w14:paraId="62AA59A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Comisaría de Familia</w:t>
            </w:r>
          </w:p>
        </w:tc>
      </w:tr>
      <w:tr w:rsidR="00CE4AC7" w:rsidRPr="000617E7" w14:paraId="01C88E7A" w14:textId="77777777" w:rsidTr="00B8159E">
        <w:tc>
          <w:tcPr>
            <w:tcW w:w="0" w:type="auto"/>
            <w:hideMark/>
          </w:tcPr>
          <w:p w14:paraId="4256C927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Bloque II</w:t>
            </w:r>
          </w:p>
        </w:tc>
        <w:tc>
          <w:tcPr>
            <w:tcW w:w="0" w:type="auto"/>
            <w:hideMark/>
          </w:tcPr>
          <w:p w14:paraId="166FC2C6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Ejecución de la medida</w:t>
            </w:r>
          </w:p>
        </w:tc>
        <w:tc>
          <w:tcPr>
            <w:tcW w:w="0" w:type="auto"/>
            <w:hideMark/>
          </w:tcPr>
          <w:p w14:paraId="588FE51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Registrar cumplimiento, actuaciones policiales y evidencias.</w:t>
            </w:r>
          </w:p>
        </w:tc>
        <w:tc>
          <w:tcPr>
            <w:tcW w:w="0" w:type="auto"/>
            <w:hideMark/>
          </w:tcPr>
          <w:p w14:paraId="2354A84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Policía Nacional</w:t>
            </w:r>
          </w:p>
        </w:tc>
      </w:tr>
      <w:tr w:rsidR="00CE4AC7" w:rsidRPr="000617E7" w14:paraId="4C0B760F" w14:textId="77777777" w:rsidTr="00B8159E">
        <w:tc>
          <w:tcPr>
            <w:tcW w:w="0" w:type="auto"/>
            <w:hideMark/>
          </w:tcPr>
          <w:p w14:paraId="060E9A44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Bloque III</w:t>
            </w:r>
          </w:p>
        </w:tc>
        <w:tc>
          <w:tcPr>
            <w:tcW w:w="0" w:type="auto"/>
            <w:hideMark/>
          </w:tcPr>
          <w:p w14:paraId="7940E22B" w14:textId="11C48388" w:rsidR="00CE4AC7" w:rsidRPr="000617E7" w:rsidRDefault="006C7B6B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Levantamiento</w:t>
            </w:r>
            <w:r w:rsidR="00CE4AC7" w:rsidRPr="000617E7">
              <w:rPr>
                <w:rFonts w:ascii="Arial" w:hAnsi="Arial" w:cs="Arial"/>
                <w:sz w:val="20"/>
                <w:szCs w:val="20"/>
              </w:rPr>
              <w:t xml:space="preserve"> y verificación</w:t>
            </w:r>
          </w:p>
        </w:tc>
        <w:tc>
          <w:tcPr>
            <w:tcW w:w="0" w:type="auto"/>
            <w:hideMark/>
          </w:tcPr>
          <w:p w14:paraId="493176AF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Dejar constancia de la verificación y cumplimiento final.</w:t>
            </w:r>
          </w:p>
        </w:tc>
        <w:tc>
          <w:tcPr>
            <w:tcW w:w="0" w:type="auto"/>
            <w:hideMark/>
          </w:tcPr>
          <w:p w14:paraId="09A2F7DC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Comisaría de Familia</w:t>
            </w:r>
          </w:p>
        </w:tc>
      </w:tr>
    </w:tbl>
    <w:p w14:paraId="1D33503F" w14:textId="77777777" w:rsidR="00D545A4" w:rsidRPr="000617E7" w:rsidRDefault="00D545A4" w:rsidP="00D545A4">
      <w:pPr>
        <w:spacing w:after="0" w:line="276" w:lineRule="auto"/>
        <w:jc w:val="both"/>
        <w:rPr>
          <w:rFonts w:ascii="Arial" w:hAnsi="Arial" w:cs="Arial"/>
        </w:rPr>
      </w:pPr>
    </w:p>
    <w:p w14:paraId="60F7B41B" w14:textId="6C589404" w:rsidR="00CE4AC7" w:rsidRDefault="00CE4AC7" w:rsidP="00D545A4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7C5CD2">
        <w:rPr>
          <w:rFonts w:ascii="Arial" w:hAnsi="Arial" w:cs="Arial"/>
          <w:b/>
          <w:bCs/>
        </w:rPr>
        <w:t>3. Estructura de campos del formato</w:t>
      </w:r>
    </w:p>
    <w:p w14:paraId="3BD9F571" w14:textId="77777777" w:rsidR="000E77AC" w:rsidRPr="007C5CD2" w:rsidRDefault="000E77AC" w:rsidP="00D545A4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9C5661F" w14:textId="79E2F151" w:rsidR="00CE4AC7" w:rsidRPr="000617E7" w:rsidRDefault="00D545A4" w:rsidP="00D545A4">
      <w:pPr>
        <w:spacing w:line="276" w:lineRule="auto"/>
        <w:jc w:val="center"/>
        <w:rPr>
          <w:rFonts w:ascii="Arial" w:hAnsi="Arial" w:cs="Arial"/>
          <w:b/>
          <w:bCs/>
        </w:rPr>
      </w:pPr>
      <w:r w:rsidRPr="000617E7">
        <w:rPr>
          <w:rFonts w:ascii="Arial" w:hAnsi="Arial" w:cs="Arial"/>
          <w:b/>
          <w:bCs/>
        </w:rPr>
        <w:t>Bloque I – Apertura Del Caso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18"/>
        <w:gridCol w:w="1465"/>
        <w:gridCol w:w="1283"/>
        <w:gridCol w:w="1623"/>
        <w:gridCol w:w="2539"/>
      </w:tblGrid>
      <w:tr w:rsidR="00CE4AC7" w:rsidRPr="007C5CD2" w14:paraId="39F9544D" w14:textId="77777777" w:rsidTr="00B8159E">
        <w:tc>
          <w:tcPr>
            <w:tcW w:w="0" w:type="auto"/>
            <w:shd w:val="clear" w:color="auto" w:fill="002060"/>
            <w:hideMark/>
          </w:tcPr>
          <w:p w14:paraId="44EB85D5" w14:textId="77777777" w:rsidR="00CE4AC7" w:rsidRPr="007C5CD2" w:rsidRDefault="00CE4AC7" w:rsidP="00D545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0" w:type="auto"/>
            <w:shd w:val="clear" w:color="auto" w:fill="002060"/>
            <w:hideMark/>
          </w:tcPr>
          <w:p w14:paraId="1A7A1CAA" w14:textId="77777777" w:rsidR="00CE4AC7" w:rsidRPr="007C5CD2" w:rsidRDefault="00CE4AC7" w:rsidP="00D545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Tipo de dato</w:t>
            </w:r>
          </w:p>
        </w:tc>
        <w:tc>
          <w:tcPr>
            <w:tcW w:w="0" w:type="auto"/>
            <w:shd w:val="clear" w:color="auto" w:fill="002060"/>
            <w:hideMark/>
          </w:tcPr>
          <w:p w14:paraId="59AA68E4" w14:textId="77777777" w:rsidR="00CE4AC7" w:rsidRPr="007C5CD2" w:rsidRDefault="00CE4AC7" w:rsidP="00D545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Obligatorio</w:t>
            </w:r>
          </w:p>
        </w:tc>
        <w:tc>
          <w:tcPr>
            <w:tcW w:w="0" w:type="auto"/>
            <w:shd w:val="clear" w:color="auto" w:fill="002060"/>
            <w:hideMark/>
          </w:tcPr>
          <w:p w14:paraId="7986E970" w14:textId="77777777" w:rsidR="00CE4AC7" w:rsidRPr="007C5CD2" w:rsidRDefault="00CE4AC7" w:rsidP="00D545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Fuente / Responsable</w:t>
            </w:r>
          </w:p>
        </w:tc>
        <w:tc>
          <w:tcPr>
            <w:tcW w:w="0" w:type="auto"/>
            <w:shd w:val="clear" w:color="auto" w:fill="002060"/>
            <w:hideMark/>
          </w:tcPr>
          <w:p w14:paraId="47B65C22" w14:textId="77777777" w:rsidR="00CE4AC7" w:rsidRPr="007C5CD2" w:rsidRDefault="00CE4AC7" w:rsidP="00D545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Descripción</w:t>
            </w:r>
          </w:p>
        </w:tc>
      </w:tr>
      <w:tr w:rsidR="00CE4AC7" w:rsidRPr="007C5CD2" w14:paraId="7676F6A4" w14:textId="77777777" w:rsidTr="00B8159E">
        <w:tc>
          <w:tcPr>
            <w:tcW w:w="0" w:type="auto"/>
            <w:hideMark/>
          </w:tcPr>
          <w:p w14:paraId="2D23E08C" w14:textId="1D4ECA9F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 xml:space="preserve">Código único </w:t>
            </w:r>
          </w:p>
        </w:tc>
        <w:tc>
          <w:tcPr>
            <w:tcW w:w="0" w:type="auto"/>
            <w:hideMark/>
          </w:tcPr>
          <w:p w14:paraId="546A14C7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Alfanumérico (15)</w:t>
            </w:r>
          </w:p>
        </w:tc>
        <w:tc>
          <w:tcPr>
            <w:tcW w:w="0" w:type="auto"/>
            <w:hideMark/>
          </w:tcPr>
          <w:p w14:paraId="04ABFFCC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5580DEFE" w14:textId="6DD31034" w:rsidR="00CE4AC7" w:rsidRPr="007C5CD2" w:rsidRDefault="008A2F8E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4BF7A4B8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Identificador automático del caso.</w:t>
            </w:r>
          </w:p>
        </w:tc>
      </w:tr>
      <w:tr w:rsidR="00CE4AC7" w:rsidRPr="007C5CD2" w14:paraId="500EB4A3" w14:textId="77777777" w:rsidTr="00B8159E">
        <w:tc>
          <w:tcPr>
            <w:tcW w:w="0" w:type="auto"/>
            <w:hideMark/>
          </w:tcPr>
          <w:p w14:paraId="4CE0DC93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Fecha de registro</w:t>
            </w:r>
          </w:p>
        </w:tc>
        <w:tc>
          <w:tcPr>
            <w:tcW w:w="0" w:type="auto"/>
            <w:hideMark/>
          </w:tcPr>
          <w:p w14:paraId="697ADBED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Fecha/hora</w:t>
            </w:r>
          </w:p>
        </w:tc>
        <w:tc>
          <w:tcPr>
            <w:tcW w:w="0" w:type="auto"/>
            <w:hideMark/>
          </w:tcPr>
          <w:p w14:paraId="2953FBD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15F18B20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6E73158D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Fecha y hora exacta del registro inicial.</w:t>
            </w:r>
          </w:p>
        </w:tc>
      </w:tr>
      <w:tr w:rsidR="00CE4AC7" w:rsidRPr="007C5CD2" w14:paraId="2B59BB61" w14:textId="77777777" w:rsidTr="00B8159E">
        <w:tc>
          <w:tcPr>
            <w:tcW w:w="0" w:type="auto"/>
            <w:hideMark/>
          </w:tcPr>
          <w:p w14:paraId="5F34B924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Nombre del funcionario responsable</w:t>
            </w:r>
          </w:p>
        </w:tc>
        <w:tc>
          <w:tcPr>
            <w:tcW w:w="0" w:type="auto"/>
            <w:hideMark/>
          </w:tcPr>
          <w:p w14:paraId="04AF7173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Texto</w:t>
            </w:r>
          </w:p>
        </w:tc>
        <w:tc>
          <w:tcPr>
            <w:tcW w:w="0" w:type="auto"/>
            <w:hideMark/>
          </w:tcPr>
          <w:p w14:paraId="599FF44F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686C68F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2204C080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Servidor público que diligencia el formato.</w:t>
            </w:r>
          </w:p>
        </w:tc>
      </w:tr>
      <w:tr w:rsidR="00CE4AC7" w:rsidRPr="007C5CD2" w14:paraId="168B6E06" w14:textId="77777777" w:rsidTr="00B8159E">
        <w:tc>
          <w:tcPr>
            <w:tcW w:w="0" w:type="auto"/>
            <w:hideMark/>
          </w:tcPr>
          <w:p w14:paraId="2C7639A7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Tipo de medida</w:t>
            </w:r>
          </w:p>
        </w:tc>
        <w:tc>
          <w:tcPr>
            <w:tcW w:w="0" w:type="auto"/>
            <w:hideMark/>
          </w:tcPr>
          <w:p w14:paraId="4E8E851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Lista predefinida</w:t>
            </w:r>
          </w:p>
        </w:tc>
        <w:tc>
          <w:tcPr>
            <w:tcW w:w="0" w:type="auto"/>
            <w:hideMark/>
          </w:tcPr>
          <w:p w14:paraId="4C94EA38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07EA53E5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43A11ABC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Selección entre medidas de protección, urgentes, provisionales o definitivas.</w:t>
            </w:r>
          </w:p>
        </w:tc>
      </w:tr>
      <w:tr w:rsidR="00CE4AC7" w:rsidRPr="007C5CD2" w14:paraId="1DE47F38" w14:textId="77777777" w:rsidTr="00B8159E">
        <w:tc>
          <w:tcPr>
            <w:tcW w:w="0" w:type="auto"/>
            <w:hideMark/>
          </w:tcPr>
          <w:p w14:paraId="7E0899D8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Motivo del riesgo</w:t>
            </w:r>
          </w:p>
        </w:tc>
        <w:tc>
          <w:tcPr>
            <w:tcW w:w="0" w:type="auto"/>
            <w:hideMark/>
          </w:tcPr>
          <w:p w14:paraId="2B02E01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Texto libre (500)</w:t>
            </w:r>
          </w:p>
        </w:tc>
        <w:tc>
          <w:tcPr>
            <w:tcW w:w="0" w:type="auto"/>
            <w:hideMark/>
          </w:tcPr>
          <w:p w14:paraId="285CA110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049BA534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621D6CD1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Descripción sucinta de la amenaza o hecho generador.</w:t>
            </w:r>
          </w:p>
        </w:tc>
      </w:tr>
      <w:tr w:rsidR="00CE4AC7" w:rsidRPr="007C5CD2" w14:paraId="4415D307" w14:textId="77777777" w:rsidTr="00B8159E">
        <w:tc>
          <w:tcPr>
            <w:tcW w:w="0" w:type="auto"/>
            <w:hideMark/>
          </w:tcPr>
          <w:p w14:paraId="61F15365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lastRenderedPageBreak/>
              <w:t>Nivel de riesgo inicial</w:t>
            </w:r>
          </w:p>
        </w:tc>
        <w:tc>
          <w:tcPr>
            <w:tcW w:w="0" w:type="auto"/>
            <w:hideMark/>
          </w:tcPr>
          <w:p w14:paraId="0219318C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Escala (1–4)</w:t>
            </w:r>
          </w:p>
        </w:tc>
        <w:tc>
          <w:tcPr>
            <w:tcW w:w="0" w:type="auto"/>
            <w:hideMark/>
          </w:tcPr>
          <w:p w14:paraId="1B8E71E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42B4343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1643DA2E" w14:textId="602DE2A5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 xml:space="preserve">Determinado por </w:t>
            </w:r>
            <w:r w:rsidR="00307C2C" w:rsidRPr="007C5CD2">
              <w:rPr>
                <w:rFonts w:ascii="Arial" w:hAnsi="Arial" w:cs="Arial"/>
                <w:sz w:val="20"/>
                <w:szCs w:val="20"/>
              </w:rPr>
              <w:t>la evaluación</w:t>
            </w:r>
            <w:r w:rsidRPr="007C5CD2">
              <w:rPr>
                <w:rFonts w:ascii="Arial" w:hAnsi="Arial" w:cs="Arial"/>
                <w:sz w:val="20"/>
                <w:szCs w:val="20"/>
              </w:rPr>
              <w:t xml:space="preserve"> de riesgo.</w:t>
            </w:r>
          </w:p>
        </w:tc>
      </w:tr>
      <w:tr w:rsidR="00CE4AC7" w:rsidRPr="007C5CD2" w14:paraId="69482CF0" w14:textId="77777777" w:rsidTr="00B8159E">
        <w:tc>
          <w:tcPr>
            <w:tcW w:w="0" w:type="auto"/>
            <w:hideMark/>
          </w:tcPr>
          <w:p w14:paraId="144D95DA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Autoridad que apoya la ejecución</w:t>
            </w:r>
          </w:p>
        </w:tc>
        <w:tc>
          <w:tcPr>
            <w:tcW w:w="0" w:type="auto"/>
            <w:hideMark/>
          </w:tcPr>
          <w:p w14:paraId="7F7A8BA8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Texto / NIT</w:t>
            </w:r>
          </w:p>
        </w:tc>
        <w:tc>
          <w:tcPr>
            <w:tcW w:w="0" w:type="auto"/>
            <w:hideMark/>
          </w:tcPr>
          <w:p w14:paraId="1B4CA677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669AF593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61CBFA24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Entidad o unidad policial responsable del cumplimiento.</w:t>
            </w:r>
          </w:p>
        </w:tc>
      </w:tr>
      <w:tr w:rsidR="00CE4AC7" w:rsidRPr="007C5CD2" w14:paraId="600638D5" w14:textId="77777777" w:rsidTr="00B8159E">
        <w:tc>
          <w:tcPr>
            <w:tcW w:w="0" w:type="auto"/>
            <w:hideMark/>
          </w:tcPr>
          <w:p w14:paraId="10F0E8A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Observaciones iniciales</w:t>
            </w:r>
          </w:p>
        </w:tc>
        <w:tc>
          <w:tcPr>
            <w:tcW w:w="0" w:type="auto"/>
            <w:hideMark/>
          </w:tcPr>
          <w:p w14:paraId="051B077F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Texto libre</w:t>
            </w:r>
          </w:p>
        </w:tc>
        <w:tc>
          <w:tcPr>
            <w:tcW w:w="0" w:type="auto"/>
            <w:hideMark/>
          </w:tcPr>
          <w:p w14:paraId="78FB5405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0" w:type="auto"/>
            <w:hideMark/>
          </w:tcPr>
          <w:p w14:paraId="5CD34F8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319FF1A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Campo de notas adicionales.</w:t>
            </w:r>
          </w:p>
        </w:tc>
      </w:tr>
    </w:tbl>
    <w:p w14:paraId="69BF20D0" w14:textId="09E0E0A5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</w:p>
    <w:p w14:paraId="645AB8CE" w14:textId="745C8259" w:rsidR="00CE4AC7" w:rsidRPr="000617E7" w:rsidRDefault="00D545A4" w:rsidP="00D545A4">
      <w:pPr>
        <w:spacing w:line="276" w:lineRule="auto"/>
        <w:jc w:val="center"/>
        <w:rPr>
          <w:rFonts w:ascii="Arial" w:hAnsi="Arial" w:cs="Arial"/>
          <w:b/>
          <w:bCs/>
        </w:rPr>
      </w:pPr>
      <w:r w:rsidRPr="000617E7">
        <w:rPr>
          <w:rFonts w:ascii="Arial" w:hAnsi="Arial" w:cs="Arial"/>
          <w:b/>
          <w:bCs/>
        </w:rPr>
        <w:t>Bloque II – Ejecución De La Medida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65"/>
        <w:gridCol w:w="1581"/>
        <w:gridCol w:w="1283"/>
        <w:gridCol w:w="1585"/>
        <w:gridCol w:w="2514"/>
      </w:tblGrid>
      <w:tr w:rsidR="00CE4AC7" w:rsidRPr="007C5CD2" w14:paraId="2792474F" w14:textId="77777777" w:rsidTr="00B8159E">
        <w:tc>
          <w:tcPr>
            <w:tcW w:w="0" w:type="auto"/>
            <w:shd w:val="clear" w:color="auto" w:fill="002060"/>
            <w:hideMark/>
          </w:tcPr>
          <w:p w14:paraId="0770B09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Campo</w:t>
            </w:r>
          </w:p>
        </w:tc>
        <w:tc>
          <w:tcPr>
            <w:tcW w:w="0" w:type="auto"/>
            <w:shd w:val="clear" w:color="auto" w:fill="002060"/>
            <w:hideMark/>
          </w:tcPr>
          <w:p w14:paraId="0933976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Tipo de dato</w:t>
            </w:r>
          </w:p>
        </w:tc>
        <w:tc>
          <w:tcPr>
            <w:tcW w:w="0" w:type="auto"/>
            <w:shd w:val="clear" w:color="auto" w:fill="002060"/>
            <w:hideMark/>
          </w:tcPr>
          <w:p w14:paraId="1B451322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Obligatorio</w:t>
            </w:r>
          </w:p>
        </w:tc>
        <w:tc>
          <w:tcPr>
            <w:tcW w:w="0" w:type="auto"/>
            <w:shd w:val="clear" w:color="auto" w:fill="002060"/>
            <w:hideMark/>
          </w:tcPr>
          <w:p w14:paraId="43FBAD5C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Fuente / Responsable</w:t>
            </w:r>
          </w:p>
        </w:tc>
        <w:tc>
          <w:tcPr>
            <w:tcW w:w="0" w:type="auto"/>
            <w:shd w:val="clear" w:color="auto" w:fill="002060"/>
            <w:hideMark/>
          </w:tcPr>
          <w:p w14:paraId="29366A21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</w:tr>
      <w:tr w:rsidR="00CE4AC7" w:rsidRPr="007C5CD2" w14:paraId="736F9482" w14:textId="77777777" w:rsidTr="00B8159E">
        <w:tc>
          <w:tcPr>
            <w:tcW w:w="0" w:type="auto"/>
            <w:hideMark/>
          </w:tcPr>
          <w:p w14:paraId="31C67AF1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Fecha y hora de recepción de la orden</w:t>
            </w:r>
          </w:p>
        </w:tc>
        <w:tc>
          <w:tcPr>
            <w:tcW w:w="0" w:type="auto"/>
            <w:hideMark/>
          </w:tcPr>
          <w:p w14:paraId="26672FD7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Fecha/hora</w:t>
            </w:r>
          </w:p>
        </w:tc>
        <w:tc>
          <w:tcPr>
            <w:tcW w:w="0" w:type="auto"/>
            <w:hideMark/>
          </w:tcPr>
          <w:p w14:paraId="5FA31F1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0FECF3AD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Policía</w:t>
            </w:r>
          </w:p>
        </w:tc>
        <w:tc>
          <w:tcPr>
            <w:tcW w:w="0" w:type="auto"/>
            <w:hideMark/>
          </w:tcPr>
          <w:p w14:paraId="104CF56A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Registro automático de acuse por parte de la Policía.</w:t>
            </w:r>
          </w:p>
        </w:tc>
      </w:tr>
      <w:tr w:rsidR="00CE4AC7" w:rsidRPr="007C5CD2" w14:paraId="06459921" w14:textId="77777777" w:rsidTr="00B8159E">
        <w:tc>
          <w:tcPr>
            <w:tcW w:w="0" w:type="auto"/>
            <w:hideMark/>
          </w:tcPr>
          <w:p w14:paraId="1AA1377D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Medio de recepción</w:t>
            </w:r>
          </w:p>
        </w:tc>
        <w:tc>
          <w:tcPr>
            <w:tcW w:w="0" w:type="auto"/>
            <w:hideMark/>
          </w:tcPr>
          <w:p w14:paraId="35DA7E6B" w14:textId="7A6A6672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Lista (</w:t>
            </w:r>
            <w:proofErr w:type="gramStart"/>
            <w:r w:rsidRPr="007C5CD2">
              <w:rPr>
                <w:rFonts w:ascii="Arial" w:hAnsi="Arial" w:cs="Arial"/>
                <w:sz w:val="20"/>
                <w:szCs w:val="20"/>
              </w:rPr>
              <w:t>correo  /</w:t>
            </w:r>
            <w:proofErr w:type="gramEnd"/>
            <w:r w:rsidRPr="007C5CD2">
              <w:rPr>
                <w:rFonts w:ascii="Arial" w:hAnsi="Arial" w:cs="Arial"/>
                <w:sz w:val="20"/>
                <w:szCs w:val="20"/>
              </w:rPr>
              <w:t xml:space="preserve"> físico)</w:t>
            </w:r>
          </w:p>
        </w:tc>
        <w:tc>
          <w:tcPr>
            <w:tcW w:w="0" w:type="auto"/>
            <w:hideMark/>
          </w:tcPr>
          <w:p w14:paraId="1A3097B4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55389D25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Policía</w:t>
            </w:r>
          </w:p>
        </w:tc>
        <w:tc>
          <w:tcPr>
            <w:tcW w:w="0" w:type="auto"/>
            <w:hideMark/>
          </w:tcPr>
          <w:p w14:paraId="77F17C97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Define cómo se recibió la orden.</w:t>
            </w:r>
          </w:p>
        </w:tc>
      </w:tr>
      <w:tr w:rsidR="00CE4AC7" w:rsidRPr="007C5CD2" w14:paraId="26DEB89C" w14:textId="77777777" w:rsidTr="00B8159E">
        <w:tc>
          <w:tcPr>
            <w:tcW w:w="0" w:type="auto"/>
            <w:hideMark/>
          </w:tcPr>
          <w:p w14:paraId="37104C9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0" w:type="auto"/>
            <w:hideMark/>
          </w:tcPr>
          <w:p w14:paraId="0757599C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Texto</w:t>
            </w:r>
          </w:p>
        </w:tc>
        <w:tc>
          <w:tcPr>
            <w:tcW w:w="0" w:type="auto"/>
            <w:hideMark/>
          </w:tcPr>
          <w:p w14:paraId="3D1568D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796428F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Policía</w:t>
            </w:r>
          </w:p>
        </w:tc>
        <w:tc>
          <w:tcPr>
            <w:tcW w:w="0" w:type="auto"/>
            <w:hideMark/>
          </w:tcPr>
          <w:p w14:paraId="1285822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Nombre y cargo del uniformado responsable.</w:t>
            </w:r>
          </w:p>
        </w:tc>
      </w:tr>
      <w:tr w:rsidR="00CE4AC7" w:rsidRPr="007C5CD2" w14:paraId="7AC8CA7B" w14:textId="77777777" w:rsidTr="00B8159E">
        <w:tc>
          <w:tcPr>
            <w:tcW w:w="0" w:type="auto"/>
            <w:hideMark/>
          </w:tcPr>
          <w:p w14:paraId="495CF31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Fecha de ejecución</w:t>
            </w:r>
          </w:p>
        </w:tc>
        <w:tc>
          <w:tcPr>
            <w:tcW w:w="0" w:type="auto"/>
            <w:hideMark/>
          </w:tcPr>
          <w:p w14:paraId="0DE79374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Fecha/hora</w:t>
            </w:r>
          </w:p>
        </w:tc>
        <w:tc>
          <w:tcPr>
            <w:tcW w:w="0" w:type="auto"/>
            <w:hideMark/>
          </w:tcPr>
          <w:p w14:paraId="08107C8C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7B86AB32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Policía</w:t>
            </w:r>
          </w:p>
        </w:tc>
        <w:tc>
          <w:tcPr>
            <w:tcW w:w="0" w:type="auto"/>
            <w:hideMark/>
          </w:tcPr>
          <w:p w14:paraId="7862A10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Momento en que se ejecuta la medida.</w:t>
            </w:r>
          </w:p>
        </w:tc>
      </w:tr>
      <w:tr w:rsidR="00CE4AC7" w:rsidRPr="007C5CD2" w14:paraId="6F2DFF46" w14:textId="77777777" w:rsidTr="00B8159E">
        <w:tc>
          <w:tcPr>
            <w:tcW w:w="0" w:type="auto"/>
            <w:hideMark/>
          </w:tcPr>
          <w:p w14:paraId="040CC66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Resultado de la ejecución</w:t>
            </w:r>
          </w:p>
        </w:tc>
        <w:tc>
          <w:tcPr>
            <w:tcW w:w="0" w:type="auto"/>
            <w:hideMark/>
          </w:tcPr>
          <w:p w14:paraId="7923F850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Lista (cumplida / parcial / incumplida)</w:t>
            </w:r>
          </w:p>
        </w:tc>
        <w:tc>
          <w:tcPr>
            <w:tcW w:w="0" w:type="auto"/>
            <w:hideMark/>
          </w:tcPr>
          <w:p w14:paraId="73FA1D48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5D4235AF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Policía</w:t>
            </w:r>
          </w:p>
        </w:tc>
        <w:tc>
          <w:tcPr>
            <w:tcW w:w="0" w:type="auto"/>
            <w:hideMark/>
          </w:tcPr>
          <w:p w14:paraId="50127562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Estado operativo de la medida.</w:t>
            </w:r>
          </w:p>
        </w:tc>
      </w:tr>
      <w:tr w:rsidR="00CE4AC7" w:rsidRPr="007C5CD2" w14:paraId="4C12BD82" w14:textId="77777777" w:rsidTr="00B8159E">
        <w:tc>
          <w:tcPr>
            <w:tcW w:w="0" w:type="auto"/>
            <w:hideMark/>
          </w:tcPr>
          <w:p w14:paraId="52A715FE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Evidencia de cumplimiento</w:t>
            </w:r>
          </w:p>
        </w:tc>
        <w:tc>
          <w:tcPr>
            <w:tcW w:w="0" w:type="auto"/>
            <w:hideMark/>
          </w:tcPr>
          <w:p w14:paraId="6F038AF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Archivo adjunto / imagen</w:t>
            </w:r>
          </w:p>
        </w:tc>
        <w:tc>
          <w:tcPr>
            <w:tcW w:w="0" w:type="auto"/>
            <w:hideMark/>
          </w:tcPr>
          <w:p w14:paraId="75F6E97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1C675BDD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Policía</w:t>
            </w:r>
          </w:p>
        </w:tc>
        <w:tc>
          <w:tcPr>
            <w:tcW w:w="0" w:type="auto"/>
            <w:hideMark/>
          </w:tcPr>
          <w:p w14:paraId="443BFAD6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Documento, foto o audio de respaldo.</w:t>
            </w:r>
          </w:p>
        </w:tc>
      </w:tr>
      <w:tr w:rsidR="00CE4AC7" w:rsidRPr="007C5CD2" w14:paraId="1304DBA5" w14:textId="77777777" w:rsidTr="00B8159E">
        <w:tc>
          <w:tcPr>
            <w:tcW w:w="0" w:type="auto"/>
            <w:hideMark/>
          </w:tcPr>
          <w:p w14:paraId="05FCEEEF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Observaciones policiales</w:t>
            </w:r>
          </w:p>
        </w:tc>
        <w:tc>
          <w:tcPr>
            <w:tcW w:w="0" w:type="auto"/>
            <w:hideMark/>
          </w:tcPr>
          <w:p w14:paraId="5366FDF8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Texto libre</w:t>
            </w:r>
          </w:p>
        </w:tc>
        <w:tc>
          <w:tcPr>
            <w:tcW w:w="0" w:type="auto"/>
            <w:hideMark/>
          </w:tcPr>
          <w:p w14:paraId="312A074F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0" w:type="auto"/>
            <w:hideMark/>
          </w:tcPr>
          <w:p w14:paraId="346730F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Policía</w:t>
            </w:r>
          </w:p>
        </w:tc>
        <w:tc>
          <w:tcPr>
            <w:tcW w:w="0" w:type="auto"/>
            <w:hideMark/>
          </w:tcPr>
          <w:p w14:paraId="75CEA109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Detalles complementarios del procedimiento.</w:t>
            </w:r>
          </w:p>
        </w:tc>
      </w:tr>
      <w:tr w:rsidR="00CE4AC7" w:rsidRPr="007C5CD2" w14:paraId="69497E9C" w14:textId="77777777" w:rsidTr="00B8159E">
        <w:tc>
          <w:tcPr>
            <w:tcW w:w="0" w:type="auto"/>
            <w:hideMark/>
          </w:tcPr>
          <w:p w14:paraId="3C6B08B5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Confirmación de acuse a la Comisaría</w:t>
            </w:r>
          </w:p>
        </w:tc>
        <w:tc>
          <w:tcPr>
            <w:tcW w:w="0" w:type="auto"/>
            <w:hideMark/>
          </w:tcPr>
          <w:p w14:paraId="7139D155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Booleano</w:t>
            </w:r>
          </w:p>
        </w:tc>
        <w:tc>
          <w:tcPr>
            <w:tcW w:w="0" w:type="auto"/>
            <w:hideMark/>
          </w:tcPr>
          <w:p w14:paraId="522091F4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468C2305" w14:textId="2C425F4F" w:rsidR="00CE4AC7" w:rsidRPr="007C5CD2" w:rsidRDefault="0057303D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 xml:space="preserve">Policía </w:t>
            </w:r>
          </w:p>
        </w:tc>
        <w:tc>
          <w:tcPr>
            <w:tcW w:w="0" w:type="auto"/>
            <w:hideMark/>
          </w:tcPr>
          <w:p w14:paraId="09284771" w14:textId="77777777" w:rsidR="00CE4AC7" w:rsidRPr="007C5CD2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CD2">
              <w:rPr>
                <w:rFonts w:ascii="Arial" w:hAnsi="Arial" w:cs="Arial"/>
                <w:sz w:val="20"/>
                <w:szCs w:val="20"/>
              </w:rPr>
              <w:t>Verificación automática de recepción del informe por parte de la Comisaría.</w:t>
            </w:r>
          </w:p>
        </w:tc>
      </w:tr>
    </w:tbl>
    <w:p w14:paraId="438B083B" w14:textId="6B12EA1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</w:p>
    <w:p w14:paraId="47C785F1" w14:textId="64F9BB27" w:rsidR="00CE4AC7" w:rsidRPr="000617E7" w:rsidRDefault="00D545A4" w:rsidP="00D545A4">
      <w:pPr>
        <w:spacing w:line="276" w:lineRule="auto"/>
        <w:jc w:val="center"/>
        <w:rPr>
          <w:rFonts w:ascii="Arial" w:hAnsi="Arial" w:cs="Arial"/>
          <w:b/>
          <w:bCs/>
        </w:rPr>
      </w:pPr>
      <w:r w:rsidRPr="000617E7">
        <w:rPr>
          <w:rFonts w:ascii="Arial" w:hAnsi="Arial" w:cs="Arial"/>
          <w:b/>
          <w:bCs/>
        </w:rPr>
        <w:t xml:space="preserve">Bloque III– </w:t>
      </w:r>
      <w:r w:rsidR="00BE5B20" w:rsidRPr="000617E7">
        <w:rPr>
          <w:rFonts w:ascii="Arial" w:hAnsi="Arial" w:cs="Arial"/>
          <w:b/>
          <w:bCs/>
        </w:rPr>
        <w:t>Levantamiento</w:t>
      </w:r>
      <w:r w:rsidRPr="000617E7">
        <w:rPr>
          <w:rFonts w:ascii="Arial" w:hAnsi="Arial" w:cs="Arial"/>
          <w:b/>
          <w:bCs/>
        </w:rPr>
        <w:t xml:space="preserve"> Y Verificación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45"/>
        <w:gridCol w:w="2006"/>
        <w:gridCol w:w="1283"/>
        <w:gridCol w:w="1638"/>
        <w:gridCol w:w="2156"/>
      </w:tblGrid>
      <w:tr w:rsidR="00CE4AC7" w:rsidRPr="000617E7" w14:paraId="3951181A" w14:textId="77777777" w:rsidTr="00B8159E">
        <w:tc>
          <w:tcPr>
            <w:tcW w:w="0" w:type="auto"/>
            <w:shd w:val="clear" w:color="auto" w:fill="002060"/>
            <w:hideMark/>
          </w:tcPr>
          <w:p w14:paraId="4C6A457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0" w:type="auto"/>
            <w:shd w:val="clear" w:color="auto" w:fill="002060"/>
            <w:hideMark/>
          </w:tcPr>
          <w:p w14:paraId="23F7DB0C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Tipo de dato</w:t>
            </w:r>
          </w:p>
        </w:tc>
        <w:tc>
          <w:tcPr>
            <w:tcW w:w="0" w:type="auto"/>
            <w:shd w:val="clear" w:color="auto" w:fill="002060"/>
            <w:hideMark/>
          </w:tcPr>
          <w:p w14:paraId="769B15A7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Obligatorio</w:t>
            </w:r>
          </w:p>
        </w:tc>
        <w:tc>
          <w:tcPr>
            <w:tcW w:w="0" w:type="auto"/>
            <w:shd w:val="clear" w:color="auto" w:fill="002060"/>
            <w:hideMark/>
          </w:tcPr>
          <w:p w14:paraId="369A8DA5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Fuente / Responsable</w:t>
            </w:r>
          </w:p>
        </w:tc>
        <w:tc>
          <w:tcPr>
            <w:tcW w:w="0" w:type="auto"/>
            <w:shd w:val="clear" w:color="auto" w:fill="002060"/>
            <w:hideMark/>
          </w:tcPr>
          <w:p w14:paraId="6238D505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Descripción</w:t>
            </w:r>
          </w:p>
        </w:tc>
      </w:tr>
      <w:tr w:rsidR="00CE4AC7" w:rsidRPr="000617E7" w14:paraId="231F9FC3" w14:textId="77777777" w:rsidTr="00B8159E">
        <w:tc>
          <w:tcPr>
            <w:tcW w:w="0" w:type="auto"/>
            <w:hideMark/>
          </w:tcPr>
          <w:p w14:paraId="77167DE0" w14:textId="269F8B14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 xml:space="preserve">Fecha de </w:t>
            </w:r>
            <w:r w:rsidR="00BE5B20" w:rsidRPr="000617E7">
              <w:rPr>
                <w:rFonts w:ascii="Arial" w:hAnsi="Arial" w:cs="Arial"/>
                <w:sz w:val="20"/>
                <w:szCs w:val="20"/>
              </w:rPr>
              <w:t>levantamiento</w:t>
            </w:r>
          </w:p>
        </w:tc>
        <w:tc>
          <w:tcPr>
            <w:tcW w:w="0" w:type="auto"/>
            <w:hideMark/>
          </w:tcPr>
          <w:p w14:paraId="34E7F1D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Fecha/hora</w:t>
            </w:r>
          </w:p>
        </w:tc>
        <w:tc>
          <w:tcPr>
            <w:tcW w:w="0" w:type="auto"/>
            <w:hideMark/>
          </w:tcPr>
          <w:p w14:paraId="413480B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163AE99D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6D20EC8C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Momento en que se confirma el cumplimiento total.</w:t>
            </w:r>
          </w:p>
        </w:tc>
      </w:tr>
      <w:tr w:rsidR="00CE4AC7" w:rsidRPr="000617E7" w14:paraId="33C378D9" w14:textId="77777777" w:rsidTr="00B8159E">
        <w:tc>
          <w:tcPr>
            <w:tcW w:w="0" w:type="auto"/>
            <w:hideMark/>
          </w:tcPr>
          <w:p w14:paraId="0F40BAB5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Estado final de la medida</w:t>
            </w:r>
          </w:p>
        </w:tc>
        <w:tc>
          <w:tcPr>
            <w:tcW w:w="0" w:type="auto"/>
            <w:hideMark/>
          </w:tcPr>
          <w:p w14:paraId="41477471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Lista (cumplida / incumplida / verificación pendiente)</w:t>
            </w:r>
          </w:p>
        </w:tc>
        <w:tc>
          <w:tcPr>
            <w:tcW w:w="0" w:type="auto"/>
            <w:hideMark/>
          </w:tcPr>
          <w:p w14:paraId="6D4ADFD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6C7A8F0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34CCE6E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Resultado final del seguimiento.</w:t>
            </w:r>
          </w:p>
        </w:tc>
      </w:tr>
      <w:tr w:rsidR="00CE4AC7" w:rsidRPr="000617E7" w14:paraId="442375A4" w14:textId="77777777" w:rsidTr="00B8159E">
        <w:tc>
          <w:tcPr>
            <w:tcW w:w="0" w:type="auto"/>
            <w:hideMark/>
          </w:tcPr>
          <w:p w14:paraId="6CFFEE8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Evidencia de verificación</w:t>
            </w:r>
          </w:p>
        </w:tc>
        <w:tc>
          <w:tcPr>
            <w:tcW w:w="0" w:type="auto"/>
            <w:hideMark/>
          </w:tcPr>
          <w:p w14:paraId="316DA441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Archivo adjunto</w:t>
            </w:r>
          </w:p>
        </w:tc>
        <w:tc>
          <w:tcPr>
            <w:tcW w:w="0" w:type="auto"/>
            <w:hideMark/>
          </w:tcPr>
          <w:p w14:paraId="56431FE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682C26B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00D69BCB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Documento o medio que acredita el cumplimiento.</w:t>
            </w:r>
          </w:p>
        </w:tc>
      </w:tr>
      <w:tr w:rsidR="00CE4AC7" w:rsidRPr="000617E7" w14:paraId="5B9B228F" w14:textId="77777777" w:rsidTr="00B8159E">
        <w:tc>
          <w:tcPr>
            <w:tcW w:w="0" w:type="auto"/>
            <w:hideMark/>
          </w:tcPr>
          <w:p w14:paraId="1F64E594" w14:textId="7DC46A42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lastRenderedPageBreak/>
              <w:t>Firma del comisario</w:t>
            </w:r>
          </w:p>
        </w:tc>
        <w:tc>
          <w:tcPr>
            <w:tcW w:w="0" w:type="auto"/>
            <w:hideMark/>
          </w:tcPr>
          <w:p w14:paraId="7CC82B44" w14:textId="02F0A92B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Digital</w:t>
            </w:r>
            <w:r w:rsidR="00626DF2" w:rsidRPr="000617E7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="00626DF2" w:rsidRPr="000617E7">
              <w:rPr>
                <w:rFonts w:ascii="Arial" w:hAnsi="Arial" w:cs="Arial"/>
                <w:sz w:val="20"/>
                <w:szCs w:val="20"/>
              </w:rPr>
              <w:t>Fisica</w:t>
            </w:r>
            <w:proofErr w:type="spellEnd"/>
          </w:p>
        </w:tc>
        <w:tc>
          <w:tcPr>
            <w:tcW w:w="0" w:type="auto"/>
            <w:hideMark/>
          </w:tcPr>
          <w:p w14:paraId="2630BB01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3682CD09" w14:textId="3963F847" w:rsidR="00CE4AC7" w:rsidRPr="000617E7" w:rsidRDefault="00626DF2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 xml:space="preserve">Comisaría </w:t>
            </w:r>
          </w:p>
        </w:tc>
        <w:tc>
          <w:tcPr>
            <w:tcW w:w="0" w:type="auto"/>
            <w:hideMark/>
          </w:tcPr>
          <w:p w14:paraId="5300AA89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Sello de cierre técnico del caso.</w:t>
            </w:r>
          </w:p>
        </w:tc>
      </w:tr>
      <w:tr w:rsidR="00CE4AC7" w:rsidRPr="000617E7" w14:paraId="3FD1C051" w14:textId="77777777" w:rsidTr="00B8159E">
        <w:tc>
          <w:tcPr>
            <w:tcW w:w="0" w:type="auto"/>
            <w:hideMark/>
          </w:tcPr>
          <w:p w14:paraId="6989AB27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Observaciones finales</w:t>
            </w:r>
          </w:p>
        </w:tc>
        <w:tc>
          <w:tcPr>
            <w:tcW w:w="0" w:type="auto"/>
            <w:hideMark/>
          </w:tcPr>
          <w:p w14:paraId="6177E3E3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Texto libre</w:t>
            </w:r>
          </w:p>
        </w:tc>
        <w:tc>
          <w:tcPr>
            <w:tcW w:w="0" w:type="auto"/>
            <w:hideMark/>
          </w:tcPr>
          <w:p w14:paraId="4F6E6ACF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0" w:type="auto"/>
            <w:hideMark/>
          </w:tcPr>
          <w:p w14:paraId="5A045DE4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Comisaría</w:t>
            </w:r>
          </w:p>
        </w:tc>
        <w:tc>
          <w:tcPr>
            <w:tcW w:w="0" w:type="auto"/>
            <w:hideMark/>
          </w:tcPr>
          <w:p w14:paraId="7492D3BC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Comentarios adicionales o incidencias.</w:t>
            </w:r>
          </w:p>
        </w:tc>
      </w:tr>
    </w:tbl>
    <w:p w14:paraId="6CCBC85A" w14:textId="79AF2FFB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</w:p>
    <w:p w14:paraId="60D2183C" w14:textId="44FC9687" w:rsidR="00CE4AC7" w:rsidRPr="007C5CD2" w:rsidRDefault="00CE4AC7" w:rsidP="00746462">
      <w:pPr>
        <w:spacing w:line="276" w:lineRule="auto"/>
        <w:jc w:val="both"/>
        <w:rPr>
          <w:rFonts w:ascii="Arial" w:hAnsi="Arial" w:cs="Arial"/>
          <w:b/>
          <w:bCs/>
        </w:rPr>
      </w:pPr>
      <w:r w:rsidRPr="007C5CD2">
        <w:rPr>
          <w:rFonts w:ascii="Arial" w:hAnsi="Arial" w:cs="Arial"/>
          <w:b/>
          <w:bCs/>
        </w:rPr>
        <w:t xml:space="preserve">4. Reglas funcionales </w:t>
      </w:r>
    </w:p>
    <w:p w14:paraId="76F8933B" w14:textId="77777777" w:rsidR="00CE4AC7" w:rsidRPr="000617E7" w:rsidRDefault="00CE4AC7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Acuses automáticos:</w:t>
      </w:r>
    </w:p>
    <w:p w14:paraId="39352BAE" w14:textId="40349B89" w:rsidR="00CE4AC7" w:rsidRPr="000617E7" w:rsidRDefault="00C51AE6">
      <w:pPr>
        <w:numPr>
          <w:ilvl w:val="1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El encargado por parte de la Policía Nacional</w:t>
      </w:r>
      <w:r w:rsidR="00CE4AC7" w:rsidRPr="000617E7">
        <w:rPr>
          <w:rFonts w:ascii="Arial" w:hAnsi="Arial" w:cs="Arial"/>
        </w:rPr>
        <w:t xml:space="preserve"> deberá generar confirmación automática cada vez que registre ejecución o evidencia.</w:t>
      </w:r>
    </w:p>
    <w:p w14:paraId="2883CEE6" w14:textId="53A69E0B" w:rsidR="00CE4AC7" w:rsidRPr="000617E7" w:rsidRDefault="00CE4AC7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Condición de </w:t>
      </w:r>
      <w:r w:rsidR="002F40D0" w:rsidRPr="000617E7">
        <w:rPr>
          <w:rFonts w:ascii="Arial" w:hAnsi="Arial" w:cs="Arial"/>
        </w:rPr>
        <w:t>levantamiento</w:t>
      </w:r>
      <w:r w:rsidRPr="000617E7">
        <w:rPr>
          <w:rFonts w:ascii="Arial" w:hAnsi="Arial" w:cs="Arial"/>
        </w:rPr>
        <w:t xml:space="preserve"> técnico:</w:t>
      </w:r>
    </w:p>
    <w:p w14:paraId="63A51542" w14:textId="1EF3ED51" w:rsidR="00CE4AC7" w:rsidRPr="000617E7" w:rsidRDefault="00CE4AC7">
      <w:pPr>
        <w:numPr>
          <w:ilvl w:val="1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El caso no podrá </w:t>
      </w:r>
      <w:r w:rsidR="002F40D0" w:rsidRPr="000617E7">
        <w:rPr>
          <w:rFonts w:ascii="Arial" w:hAnsi="Arial" w:cs="Arial"/>
        </w:rPr>
        <w:t>levantarse</w:t>
      </w:r>
      <w:r w:rsidRPr="000617E7">
        <w:rPr>
          <w:rFonts w:ascii="Arial" w:hAnsi="Arial" w:cs="Arial"/>
        </w:rPr>
        <w:t xml:space="preserve"> sin evidencia adjunta y firma del comisario.</w:t>
      </w:r>
    </w:p>
    <w:p w14:paraId="4F2D7EA9" w14:textId="77777777" w:rsidR="00CE4AC7" w:rsidRPr="000617E7" w:rsidRDefault="00CE4AC7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Sincronización offline-</w:t>
      </w:r>
      <w:proofErr w:type="spellStart"/>
      <w:r w:rsidRPr="000617E7">
        <w:rPr>
          <w:rFonts w:ascii="Arial" w:hAnsi="Arial" w:cs="Arial"/>
        </w:rPr>
        <w:t>first</w:t>
      </w:r>
      <w:proofErr w:type="spellEnd"/>
      <w:r w:rsidRPr="000617E7">
        <w:rPr>
          <w:rFonts w:ascii="Arial" w:hAnsi="Arial" w:cs="Arial"/>
        </w:rPr>
        <w:t>:</w:t>
      </w:r>
    </w:p>
    <w:p w14:paraId="1F60F2A3" w14:textId="6EEFE19C" w:rsidR="00CE4AC7" w:rsidRPr="000617E7" w:rsidRDefault="00CE4AC7">
      <w:pPr>
        <w:numPr>
          <w:ilvl w:val="1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En zonas sin conectividad, el formato podrá diligenciarse localmente y </w:t>
      </w:r>
      <w:r w:rsidR="002F40D0" w:rsidRPr="000617E7">
        <w:rPr>
          <w:rFonts w:ascii="Arial" w:hAnsi="Arial" w:cs="Arial"/>
        </w:rPr>
        <w:t>enviarse</w:t>
      </w:r>
      <w:r w:rsidRPr="000617E7">
        <w:rPr>
          <w:rFonts w:ascii="Arial" w:hAnsi="Arial" w:cs="Arial"/>
        </w:rPr>
        <w:t xml:space="preserve"> en cuanto haya conexión.</w:t>
      </w:r>
    </w:p>
    <w:p w14:paraId="65491780" w14:textId="77777777" w:rsidR="00CE4AC7" w:rsidRPr="000617E7" w:rsidRDefault="00CE4AC7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Interoperabilidad institucional:</w:t>
      </w:r>
    </w:p>
    <w:p w14:paraId="612A5A26" w14:textId="3360642B" w:rsidR="00CE4AC7" w:rsidRPr="000617E7" w:rsidRDefault="00CE4AC7" w:rsidP="00746462">
      <w:pPr>
        <w:numPr>
          <w:ilvl w:val="1"/>
          <w:numId w:val="37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Los registros podrán consultarse por las entidades autorizadas (Policía, Procuraduría, Defensoría del Pueblo) bajo estándares de seguridad definidos en la Ley 1581 de 2012.</w:t>
      </w:r>
    </w:p>
    <w:p w14:paraId="30D14BBB" w14:textId="7777777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5. Flujo operativo interinstitucional</w:t>
      </w:r>
    </w:p>
    <w:p w14:paraId="68531C4C" w14:textId="7777777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Comisaría de Familia</w:t>
      </w:r>
    </w:p>
    <w:p w14:paraId="577187DE" w14:textId="7777777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     ↓ (orden)</w:t>
      </w:r>
    </w:p>
    <w:p w14:paraId="39763DF2" w14:textId="7777777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Policía Nacional</w:t>
      </w:r>
    </w:p>
    <w:p w14:paraId="08332EC8" w14:textId="7777777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     ↓ (ejecución y evidencia)</w:t>
      </w:r>
    </w:p>
    <w:p w14:paraId="2E96552C" w14:textId="396526FD" w:rsidR="00CE4AC7" w:rsidRPr="000617E7" w:rsidRDefault="00D11E24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Comisaría</w:t>
      </w:r>
      <w:r w:rsidR="00CE4AC7" w:rsidRPr="000617E7">
        <w:rPr>
          <w:rFonts w:ascii="Arial" w:hAnsi="Arial" w:cs="Arial"/>
        </w:rPr>
        <w:t xml:space="preserve"> – Registro automático</w:t>
      </w:r>
    </w:p>
    <w:p w14:paraId="584E3A65" w14:textId="7777777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     ↓ (acuse y validación)</w:t>
      </w:r>
    </w:p>
    <w:p w14:paraId="7B3B832F" w14:textId="5C461B1E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Comisaría – </w:t>
      </w:r>
      <w:r w:rsidR="00D11E24" w:rsidRPr="000617E7">
        <w:rPr>
          <w:rFonts w:ascii="Arial" w:hAnsi="Arial" w:cs="Arial"/>
        </w:rPr>
        <w:t>Levantamiento</w:t>
      </w:r>
      <w:r w:rsidRPr="000617E7">
        <w:rPr>
          <w:rFonts w:ascii="Arial" w:hAnsi="Arial" w:cs="Arial"/>
        </w:rPr>
        <w:t xml:space="preserve"> y firma digital</w:t>
      </w:r>
    </w:p>
    <w:p w14:paraId="35248F9F" w14:textId="77777777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6. Gobernanza y control de calidad</w:t>
      </w:r>
    </w:p>
    <w:p w14:paraId="4EE82296" w14:textId="77777777" w:rsidR="00CE4AC7" w:rsidRPr="000617E7" w:rsidRDefault="00CE4AC7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Responsables operativos: Comisarios/as de Familia y funcionarios de Policía asignados.</w:t>
      </w:r>
    </w:p>
    <w:p w14:paraId="3A83B048" w14:textId="77777777" w:rsidR="00CE4AC7" w:rsidRPr="000617E7" w:rsidRDefault="00CE4AC7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Auditoría: Procuraduría General de la Nación y Defensoría del Pueblo.</w:t>
      </w:r>
    </w:p>
    <w:p w14:paraId="6C7EEFC4" w14:textId="04F35F59" w:rsidR="00CE4AC7" w:rsidRPr="000617E7" w:rsidRDefault="00CE4AC7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lastRenderedPageBreak/>
        <w:t>Periodicidad de revisión: Semestral, con actualización de campos y validaciones según indicadores de uso.</w:t>
      </w:r>
    </w:p>
    <w:p w14:paraId="04954468" w14:textId="7AC48D64" w:rsidR="00B8159E" w:rsidRPr="000E77AC" w:rsidRDefault="00CE4AC7" w:rsidP="00D545A4">
      <w:pPr>
        <w:pStyle w:val="Prrafodelist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b/>
          <w:bCs/>
        </w:rPr>
      </w:pPr>
      <w:r w:rsidRPr="000E77AC">
        <w:rPr>
          <w:rFonts w:ascii="Arial" w:hAnsi="Arial" w:cs="Arial"/>
          <w:b/>
          <w:bCs/>
        </w:rPr>
        <w:t xml:space="preserve">Indicadores de desempeño del </w:t>
      </w:r>
      <w:r w:rsidR="00014018" w:rsidRPr="000E77AC">
        <w:rPr>
          <w:rFonts w:ascii="Arial" w:hAnsi="Arial" w:cs="Arial"/>
          <w:b/>
          <w:bCs/>
        </w:rPr>
        <w:t>FOSECP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03"/>
        <w:gridCol w:w="3769"/>
        <w:gridCol w:w="1156"/>
      </w:tblGrid>
      <w:tr w:rsidR="00CE4AC7" w:rsidRPr="000617E7" w14:paraId="373FA587" w14:textId="77777777" w:rsidTr="00B8159E">
        <w:tc>
          <w:tcPr>
            <w:tcW w:w="0" w:type="auto"/>
            <w:shd w:val="clear" w:color="auto" w:fill="002060"/>
            <w:hideMark/>
          </w:tcPr>
          <w:p w14:paraId="7A6FB4D5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Indicador</w:t>
            </w:r>
          </w:p>
        </w:tc>
        <w:tc>
          <w:tcPr>
            <w:tcW w:w="0" w:type="auto"/>
            <w:shd w:val="clear" w:color="auto" w:fill="002060"/>
            <w:hideMark/>
          </w:tcPr>
          <w:p w14:paraId="2A795102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Definición</w:t>
            </w:r>
          </w:p>
        </w:tc>
        <w:tc>
          <w:tcPr>
            <w:tcW w:w="0" w:type="auto"/>
            <w:shd w:val="clear" w:color="auto" w:fill="002060"/>
            <w:hideMark/>
          </w:tcPr>
          <w:p w14:paraId="0B25767F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Meta inicial</w:t>
            </w:r>
          </w:p>
        </w:tc>
      </w:tr>
      <w:tr w:rsidR="00CE4AC7" w:rsidRPr="000617E7" w14:paraId="2A14A68C" w14:textId="77777777" w:rsidTr="00B8159E">
        <w:tc>
          <w:tcPr>
            <w:tcW w:w="0" w:type="auto"/>
            <w:hideMark/>
          </w:tcPr>
          <w:p w14:paraId="1FBDF925" w14:textId="71B0A6C0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 xml:space="preserve">% de medidas con </w:t>
            </w:r>
            <w:r w:rsidR="00881913" w:rsidRPr="000617E7">
              <w:rPr>
                <w:rFonts w:ascii="Arial" w:hAnsi="Arial" w:cs="Arial"/>
              </w:rPr>
              <w:t>FOSECP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diligenciado completo</w:t>
            </w:r>
          </w:p>
        </w:tc>
        <w:tc>
          <w:tcPr>
            <w:tcW w:w="0" w:type="auto"/>
            <w:hideMark/>
          </w:tcPr>
          <w:p w14:paraId="560BD6C2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Casos cerrados con los tres bloques diligenciados</w:t>
            </w:r>
          </w:p>
        </w:tc>
        <w:tc>
          <w:tcPr>
            <w:tcW w:w="0" w:type="auto"/>
            <w:hideMark/>
          </w:tcPr>
          <w:p w14:paraId="1F3AB3E9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≥ 85%</w:t>
            </w:r>
          </w:p>
        </w:tc>
      </w:tr>
      <w:tr w:rsidR="00CE4AC7" w:rsidRPr="000617E7" w14:paraId="62EE9204" w14:textId="77777777" w:rsidTr="00B8159E">
        <w:tc>
          <w:tcPr>
            <w:tcW w:w="0" w:type="auto"/>
            <w:hideMark/>
          </w:tcPr>
          <w:p w14:paraId="75460579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Tiempo promedio de reporte de ejecución</w:t>
            </w:r>
          </w:p>
        </w:tc>
        <w:tc>
          <w:tcPr>
            <w:tcW w:w="0" w:type="auto"/>
            <w:hideMark/>
          </w:tcPr>
          <w:p w14:paraId="1A4CF124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Horas entre imposición y acuse de la Policía</w:t>
            </w:r>
          </w:p>
        </w:tc>
        <w:tc>
          <w:tcPr>
            <w:tcW w:w="0" w:type="auto"/>
            <w:hideMark/>
          </w:tcPr>
          <w:p w14:paraId="14CBA11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≤ 24 horas</w:t>
            </w:r>
          </w:p>
        </w:tc>
      </w:tr>
      <w:tr w:rsidR="00CE4AC7" w:rsidRPr="000617E7" w14:paraId="4804D314" w14:textId="77777777" w:rsidTr="00B8159E">
        <w:tc>
          <w:tcPr>
            <w:tcW w:w="0" w:type="auto"/>
            <w:hideMark/>
          </w:tcPr>
          <w:p w14:paraId="75648DEC" w14:textId="20F9F89B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% de casos con evidencia válida</w:t>
            </w:r>
          </w:p>
        </w:tc>
        <w:tc>
          <w:tcPr>
            <w:tcW w:w="0" w:type="auto"/>
            <w:hideMark/>
          </w:tcPr>
          <w:p w14:paraId="2DA59B36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Casos con documento o multimedia de respaldo</w:t>
            </w:r>
          </w:p>
        </w:tc>
        <w:tc>
          <w:tcPr>
            <w:tcW w:w="0" w:type="auto"/>
            <w:hideMark/>
          </w:tcPr>
          <w:p w14:paraId="45401F7D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≥ 90%</w:t>
            </w:r>
          </w:p>
        </w:tc>
      </w:tr>
      <w:tr w:rsidR="00CE4AC7" w:rsidRPr="000617E7" w14:paraId="3DF08E7D" w14:textId="77777777" w:rsidTr="00B8159E">
        <w:tc>
          <w:tcPr>
            <w:tcW w:w="0" w:type="auto"/>
            <w:hideMark/>
          </w:tcPr>
          <w:p w14:paraId="7C2289D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% de alertas T–48 atendidas</w:t>
            </w:r>
          </w:p>
        </w:tc>
        <w:tc>
          <w:tcPr>
            <w:tcW w:w="0" w:type="auto"/>
            <w:hideMark/>
          </w:tcPr>
          <w:p w14:paraId="540F0CAB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Alertas cerradas antes de 48 horas</w:t>
            </w:r>
          </w:p>
        </w:tc>
        <w:tc>
          <w:tcPr>
            <w:tcW w:w="0" w:type="auto"/>
            <w:hideMark/>
          </w:tcPr>
          <w:p w14:paraId="6065D6DC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≥ 80%</w:t>
            </w:r>
          </w:p>
        </w:tc>
      </w:tr>
    </w:tbl>
    <w:p w14:paraId="665A948A" w14:textId="46F8F3FA" w:rsidR="00DD37D8" w:rsidRPr="000617E7" w:rsidRDefault="00DD37D8" w:rsidP="00746462">
      <w:pPr>
        <w:spacing w:line="276" w:lineRule="auto"/>
        <w:jc w:val="both"/>
        <w:rPr>
          <w:rFonts w:ascii="Arial" w:hAnsi="Arial" w:cs="Arial"/>
        </w:rPr>
      </w:pPr>
    </w:p>
    <w:p w14:paraId="04A63030" w14:textId="79A7326D" w:rsidR="00CE4AC7" w:rsidRPr="000617E7" w:rsidRDefault="00855EBD" w:rsidP="00855EBD">
      <w:pPr>
        <w:spacing w:line="276" w:lineRule="auto"/>
        <w:jc w:val="center"/>
        <w:rPr>
          <w:rFonts w:ascii="Arial" w:hAnsi="Arial" w:cs="Arial"/>
          <w:b/>
          <w:bCs/>
        </w:rPr>
      </w:pPr>
      <w:r w:rsidRPr="000617E7">
        <w:rPr>
          <w:rFonts w:ascii="Arial" w:hAnsi="Arial" w:cs="Arial"/>
          <w:b/>
          <w:bCs/>
        </w:rPr>
        <w:t>Anexo A – Modelo Visual Del Formato De Seguimiento Comisaría</w:t>
      </w:r>
      <w:r w:rsidR="5AF920BD" w:rsidRPr="000617E7">
        <w:rPr>
          <w:rFonts w:ascii="Arial" w:hAnsi="Arial" w:cs="Arial"/>
          <w:b/>
          <w:bCs/>
        </w:rPr>
        <w:t>- Policía (FOSECP</w:t>
      </w:r>
      <w:r w:rsidRPr="000617E7">
        <w:rPr>
          <w:rFonts w:ascii="Arial" w:hAnsi="Arial" w:cs="Arial"/>
          <w:b/>
          <w:bCs/>
        </w:rPr>
        <w:t>)</w:t>
      </w:r>
    </w:p>
    <w:p w14:paraId="0C0DF39E" w14:textId="10D4ADB3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Ministerio de Justicia y del Derecho – Programa Nacional de Fortalecimiento Comisarial</w:t>
      </w:r>
    </w:p>
    <w:p w14:paraId="0E479DB0" w14:textId="076FD464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Encabezado institucional</w:t>
      </w:r>
    </w:p>
    <w:p w14:paraId="364F3C0A" w14:textId="3F1FA6AB" w:rsidR="00855EBD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Ministerio de Justicia y del Derecho</w:t>
      </w:r>
      <w:r w:rsidRPr="000617E7">
        <w:rPr>
          <w:rFonts w:ascii="Arial" w:hAnsi="Arial" w:cs="Arial"/>
        </w:rPr>
        <w:br/>
        <w:t xml:space="preserve">Comisaría de Familia: </w:t>
      </w:r>
      <w:r w:rsidRPr="000617E7">
        <w:rPr>
          <w:rFonts w:ascii="Arial" w:hAnsi="Arial" w:cs="Arial"/>
        </w:rPr>
        <w:br/>
        <w:t xml:space="preserve">Municipio / Departamento: </w:t>
      </w:r>
      <w:r w:rsidRPr="000617E7">
        <w:rPr>
          <w:rFonts w:ascii="Arial" w:hAnsi="Arial" w:cs="Arial"/>
        </w:rPr>
        <w:br/>
        <w:t xml:space="preserve">Código: </w:t>
      </w:r>
      <w:r w:rsidRPr="000617E7">
        <w:rPr>
          <w:rFonts w:ascii="Arial" w:hAnsi="Arial" w:cs="Arial"/>
        </w:rPr>
        <w:br/>
        <w:t xml:space="preserve">Fecha de registro:  </w:t>
      </w:r>
      <w:proofErr w:type="gramStart"/>
      <w:r w:rsidRPr="000617E7">
        <w:rPr>
          <w:rFonts w:ascii="Arial" w:hAnsi="Arial" w:cs="Arial"/>
        </w:rPr>
        <w:t>/  /</w:t>
      </w:r>
      <w:proofErr w:type="gramEnd"/>
      <w:r w:rsidRPr="000617E7">
        <w:rPr>
          <w:rFonts w:ascii="Arial" w:hAnsi="Arial" w:cs="Arial"/>
        </w:rPr>
        <w:t xml:space="preserve"> </w:t>
      </w:r>
      <w:r w:rsidR="22D9BD97" w:rsidRPr="000617E7">
        <w:rPr>
          <w:rFonts w:ascii="Arial" w:hAnsi="Arial" w:cs="Arial"/>
        </w:rPr>
        <w:t>202</w:t>
      </w:r>
      <w:r w:rsidR="485F017F" w:rsidRPr="000617E7">
        <w:rPr>
          <w:rFonts w:ascii="Arial" w:hAnsi="Arial" w:cs="Arial"/>
        </w:rPr>
        <w:t>_</w:t>
      </w:r>
      <w:r w:rsidRPr="000617E7">
        <w:rPr>
          <w:rFonts w:ascii="Arial" w:hAnsi="Arial" w:cs="Arial"/>
        </w:rPr>
        <w:br/>
      </w:r>
      <w:proofErr w:type="gramStart"/>
      <w:r w:rsidRPr="000617E7">
        <w:rPr>
          <w:rFonts w:ascii="Arial" w:hAnsi="Arial" w:cs="Arial"/>
        </w:rPr>
        <w:t>Funcionario</w:t>
      </w:r>
      <w:proofErr w:type="gramEnd"/>
      <w:r w:rsidRPr="000617E7">
        <w:rPr>
          <w:rFonts w:ascii="Arial" w:hAnsi="Arial" w:cs="Arial"/>
        </w:rPr>
        <w:t xml:space="preserve"> responsable: </w:t>
      </w:r>
      <w:r w:rsidRPr="000617E7">
        <w:rPr>
          <w:rFonts w:ascii="Arial" w:hAnsi="Arial" w:cs="Arial"/>
        </w:rPr>
        <w:br/>
        <w:t xml:space="preserve">Correo institucional: </w:t>
      </w:r>
    </w:p>
    <w:p w14:paraId="35CFE77A" w14:textId="6416E1E0" w:rsidR="00CE4AC7" w:rsidRPr="000617E7" w:rsidRDefault="00855EBD" w:rsidP="00855EBD">
      <w:pPr>
        <w:spacing w:line="276" w:lineRule="auto"/>
        <w:jc w:val="center"/>
        <w:rPr>
          <w:rFonts w:ascii="Arial" w:hAnsi="Arial" w:cs="Arial"/>
          <w:b/>
          <w:bCs/>
        </w:rPr>
      </w:pPr>
      <w:r w:rsidRPr="000617E7">
        <w:rPr>
          <w:rFonts w:ascii="Arial" w:hAnsi="Arial" w:cs="Arial"/>
          <w:b/>
          <w:bCs/>
        </w:rPr>
        <w:t>Bloque I – Apertura Del Caso</w:t>
      </w:r>
    </w:p>
    <w:tbl>
      <w:tblPr>
        <w:tblStyle w:val="Tablaconcuadrcula"/>
        <w:tblW w:w="9134" w:type="dxa"/>
        <w:tblLook w:val="04A0" w:firstRow="1" w:lastRow="0" w:firstColumn="1" w:lastColumn="0" w:noHBand="0" w:noVBand="1"/>
      </w:tblPr>
      <w:tblGrid>
        <w:gridCol w:w="4395"/>
        <w:gridCol w:w="4739"/>
      </w:tblGrid>
      <w:tr w:rsidR="00CE4AC7" w:rsidRPr="000617E7" w14:paraId="0F251236" w14:textId="77777777" w:rsidTr="007C5CD2">
        <w:trPr>
          <w:trHeight w:val="277"/>
        </w:trPr>
        <w:tc>
          <w:tcPr>
            <w:tcW w:w="0" w:type="auto"/>
            <w:shd w:val="clear" w:color="auto" w:fill="002060"/>
            <w:hideMark/>
          </w:tcPr>
          <w:p w14:paraId="03EFF257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Campo</w:t>
            </w:r>
          </w:p>
        </w:tc>
        <w:tc>
          <w:tcPr>
            <w:tcW w:w="0" w:type="auto"/>
            <w:shd w:val="clear" w:color="auto" w:fill="002060"/>
            <w:hideMark/>
          </w:tcPr>
          <w:p w14:paraId="27309DDE" w14:textId="77777777" w:rsidR="00CE4AC7" w:rsidRPr="000617E7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7E7">
              <w:rPr>
                <w:rFonts w:ascii="Arial" w:hAnsi="Arial" w:cs="Arial"/>
                <w:b/>
                <w:bCs/>
                <w:sz w:val="20"/>
                <w:szCs w:val="20"/>
              </w:rPr>
              <w:t>Contenido / Observación</w:t>
            </w:r>
          </w:p>
        </w:tc>
      </w:tr>
      <w:tr w:rsidR="00CE4AC7" w:rsidRPr="000617E7" w14:paraId="681EAF74" w14:textId="77777777" w:rsidTr="007C5CD2">
        <w:trPr>
          <w:trHeight w:val="315"/>
        </w:trPr>
        <w:tc>
          <w:tcPr>
            <w:tcW w:w="0" w:type="auto"/>
            <w:hideMark/>
          </w:tcPr>
          <w:p w14:paraId="1C385CD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1. Tipo de medida ordenada</w:t>
            </w:r>
          </w:p>
        </w:tc>
        <w:tc>
          <w:tcPr>
            <w:tcW w:w="0" w:type="auto"/>
            <w:hideMark/>
          </w:tcPr>
          <w:p w14:paraId="394D5E12" w14:textId="4C36A408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Provisional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Definitiva</w:t>
            </w:r>
          </w:p>
        </w:tc>
      </w:tr>
      <w:tr w:rsidR="00CE4AC7" w:rsidRPr="000617E7" w14:paraId="6B7547BC" w14:textId="77777777" w:rsidTr="007C5CD2">
        <w:trPr>
          <w:trHeight w:val="277"/>
        </w:trPr>
        <w:tc>
          <w:tcPr>
            <w:tcW w:w="0" w:type="auto"/>
            <w:hideMark/>
          </w:tcPr>
          <w:p w14:paraId="7C3DE9F3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2. Motivo del riesgo</w:t>
            </w:r>
          </w:p>
        </w:tc>
        <w:tc>
          <w:tcPr>
            <w:tcW w:w="0" w:type="auto"/>
            <w:hideMark/>
          </w:tcPr>
          <w:p w14:paraId="6E45164C" w14:textId="4EF2D6FB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AC7" w:rsidRPr="000617E7" w14:paraId="74DEE7DC" w14:textId="77777777" w:rsidTr="007C5CD2">
        <w:trPr>
          <w:trHeight w:val="315"/>
        </w:trPr>
        <w:tc>
          <w:tcPr>
            <w:tcW w:w="0" w:type="auto"/>
            <w:hideMark/>
          </w:tcPr>
          <w:p w14:paraId="0D4DE751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3. Nivel de riesgo inicial</w:t>
            </w:r>
          </w:p>
        </w:tc>
        <w:tc>
          <w:tcPr>
            <w:tcW w:w="0" w:type="auto"/>
            <w:hideMark/>
          </w:tcPr>
          <w:p w14:paraId="00AFD72F" w14:textId="2618CC1B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18A3" w:rsidRPr="000617E7">
              <w:rPr>
                <w:rFonts w:ascii="Arial" w:hAnsi="Arial" w:cs="Arial"/>
                <w:sz w:val="20"/>
                <w:szCs w:val="20"/>
              </w:rPr>
              <w:t>baj</w:t>
            </w:r>
            <w:r w:rsidR="00CD34DA" w:rsidRPr="000617E7">
              <w:rPr>
                <w:rFonts w:ascii="Arial" w:hAnsi="Arial" w:cs="Arial"/>
                <w:sz w:val="20"/>
                <w:szCs w:val="20"/>
              </w:rPr>
              <w:t>o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Moderado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Alto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34DA" w:rsidRPr="000617E7">
              <w:rPr>
                <w:rFonts w:ascii="Arial" w:hAnsi="Arial" w:cs="Arial"/>
                <w:sz w:val="20"/>
                <w:szCs w:val="20"/>
              </w:rPr>
              <w:t>Extremo</w:t>
            </w:r>
          </w:p>
        </w:tc>
      </w:tr>
      <w:tr w:rsidR="00CE4AC7" w:rsidRPr="000617E7" w14:paraId="1B62060A" w14:textId="77777777" w:rsidTr="007C5CD2">
        <w:trPr>
          <w:trHeight w:val="277"/>
        </w:trPr>
        <w:tc>
          <w:tcPr>
            <w:tcW w:w="0" w:type="auto"/>
            <w:hideMark/>
          </w:tcPr>
          <w:p w14:paraId="2671CF32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4. Fecha y hora de registro</w:t>
            </w:r>
          </w:p>
        </w:tc>
        <w:tc>
          <w:tcPr>
            <w:tcW w:w="0" w:type="auto"/>
            <w:hideMark/>
          </w:tcPr>
          <w:p w14:paraId="7726824F" w14:textId="75AEBE6E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617E7">
              <w:rPr>
                <w:rFonts w:ascii="Arial" w:hAnsi="Arial" w:cs="Arial"/>
                <w:sz w:val="20"/>
                <w:szCs w:val="20"/>
              </w:rPr>
              <w:t>/  /</w:t>
            </w:r>
            <w:proofErr w:type="gramEnd"/>
            <w:r w:rsidRPr="000617E7">
              <w:rPr>
                <w:rFonts w:ascii="Arial" w:hAnsi="Arial" w:cs="Arial"/>
                <w:sz w:val="20"/>
                <w:szCs w:val="20"/>
              </w:rPr>
              <w:t xml:space="preserve"> 2025 </w:t>
            </w:r>
            <w:proofErr w:type="gramStart"/>
            <w:r w:rsidRPr="000617E7">
              <w:rPr>
                <w:rFonts w:ascii="Arial" w:hAnsi="Arial" w:cs="Arial"/>
                <w:sz w:val="20"/>
                <w:szCs w:val="20"/>
              </w:rPr>
              <w:t>– :</w:t>
            </w:r>
            <w:proofErr w:type="gramEnd"/>
          </w:p>
        </w:tc>
      </w:tr>
      <w:tr w:rsidR="00CE4AC7" w:rsidRPr="000617E7" w14:paraId="3D046E7E" w14:textId="77777777" w:rsidTr="007C5CD2">
        <w:trPr>
          <w:trHeight w:val="277"/>
        </w:trPr>
        <w:tc>
          <w:tcPr>
            <w:tcW w:w="0" w:type="auto"/>
            <w:hideMark/>
          </w:tcPr>
          <w:p w14:paraId="1A8E727F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5. Autoridad que apoya la ejecución</w:t>
            </w:r>
          </w:p>
        </w:tc>
        <w:tc>
          <w:tcPr>
            <w:tcW w:w="0" w:type="auto"/>
            <w:hideMark/>
          </w:tcPr>
          <w:p w14:paraId="65CB22D7" w14:textId="2FF1F375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AC7" w:rsidRPr="000617E7" w14:paraId="3C310E4C" w14:textId="77777777" w:rsidTr="007C5CD2">
        <w:trPr>
          <w:trHeight w:val="277"/>
        </w:trPr>
        <w:tc>
          <w:tcPr>
            <w:tcW w:w="0" w:type="auto"/>
            <w:hideMark/>
          </w:tcPr>
          <w:p w14:paraId="6E0FB03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6. Observaciones iniciales</w:t>
            </w:r>
          </w:p>
        </w:tc>
        <w:tc>
          <w:tcPr>
            <w:tcW w:w="0" w:type="auto"/>
            <w:hideMark/>
          </w:tcPr>
          <w:p w14:paraId="6AE70829" w14:textId="4C9AB5D2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AC7" w:rsidRPr="000617E7" w14:paraId="70047239" w14:textId="77777777" w:rsidTr="007C5CD2">
        <w:trPr>
          <w:trHeight w:val="277"/>
        </w:trPr>
        <w:tc>
          <w:tcPr>
            <w:tcW w:w="0" w:type="auto"/>
            <w:hideMark/>
          </w:tcPr>
          <w:p w14:paraId="40FE47C3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7. Firma del Comisario(a)</w:t>
            </w:r>
          </w:p>
        </w:tc>
        <w:tc>
          <w:tcPr>
            <w:tcW w:w="0" w:type="auto"/>
            <w:hideMark/>
          </w:tcPr>
          <w:p w14:paraId="7613C89F" w14:textId="2A8B4436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9ED549" w14:textId="3B6ACE92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</w:p>
    <w:p w14:paraId="696956F7" w14:textId="19B1145F" w:rsidR="00CE4AC7" w:rsidRPr="000617E7" w:rsidRDefault="00CE4AC7" w:rsidP="00746462">
      <w:pPr>
        <w:spacing w:line="276" w:lineRule="auto"/>
        <w:jc w:val="both"/>
        <w:rPr>
          <w:rFonts w:ascii="Arial" w:hAnsi="Arial" w:cs="Arial"/>
          <w:b/>
          <w:bCs/>
        </w:rPr>
      </w:pPr>
      <w:r w:rsidRPr="000617E7">
        <w:rPr>
          <w:rFonts w:ascii="Arial" w:hAnsi="Arial" w:cs="Arial"/>
          <w:b/>
          <w:bCs/>
        </w:rPr>
        <w:t xml:space="preserve"> </w:t>
      </w:r>
      <w:r w:rsidR="00855EBD" w:rsidRPr="000617E7">
        <w:rPr>
          <w:rFonts w:ascii="Arial" w:hAnsi="Arial" w:cs="Arial"/>
          <w:b/>
          <w:bCs/>
        </w:rPr>
        <w:t xml:space="preserve">Bloque II – Ejecución De La Medida </w:t>
      </w:r>
      <w:r w:rsidRPr="000617E7">
        <w:rPr>
          <w:rFonts w:ascii="Arial" w:hAnsi="Arial" w:cs="Arial"/>
          <w:b/>
          <w:bCs/>
        </w:rPr>
        <w:t>(Diligenciado por la Policía Nacional)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4859"/>
        <w:gridCol w:w="4350"/>
      </w:tblGrid>
      <w:tr w:rsidR="00CE4AC7" w:rsidRPr="000617E7" w14:paraId="09B3B44D" w14:textId="77777777" w:rsidTr="007C5CD2">
        <w:trPr>
          <w:trHeight w:val="274"/>
        </w:trPr>
        <w:tc>
          <w:tcPr>
            <w:tcW w:w="0" w:type="auto"/>
            <w:shd w:val="clear" w:color="auto" w:fill="002060"/>
            <w:hideMark/>
          </w:tcPr>
          <w:p w14:paraId="093A2EE8" w14:textId="77777777" w:rsidR="00CE4AC7" w:rsidRPr="007C5CD2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Campo</w:t>
            </w:r>
          </w:p>
        </w:tc>
        <w:tc>
          <w:tcPr>
            <w:tcW w:w="4350" w:type="dxa"/>
            <w:shd w:val="clear" w:color="auto" w:fill="002060"/>
            <w:hideMark/>
          </w:tcPr>
          <w:p w14:paraId="18262059" w14:textId="77777777" w:rsidR="00CE4AC7" w:rsidRPr="007C5CD2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Contenido / Observación</w:t>
            </w:r>
          </w:p>
        </w:tc>
      </w:tr>
      <w:tr w:rsidR="00CE4AC7" w:rsidRPr="000617E7" w14:paraId="5AB22107" w14:textId="77777777" w:rsidTr="007C5CD2">
        <w:trPr>
          <w:trHeight w:val="274"/>
        </w:trPr>
        <w:tc>
          <w:tcPr>
            <w:tcW w:w="0" w:type="auto"/>
            <w:hideMark/>
          </w:tcPr>
          <w:p w14:paraId="4E18A9C4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lastRenderedPageBreak/>
              <w:t>1. Fecha y hora de recepción de la orden</w:t>
            </w:r>
          </w:p>
        </w:tc>
        <w:tc>
          <w:tcPr>
            <w:tcW w:w="4350" w:type="dxa"/>
            <w:hideMark/>
          </w:tcPr>
          <w:p w14:paraId="23359C19" w14:textId="1C23C18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617E7">
              <w:rPr>
                <w:rFonts w:ascii="Arial" w:hAnsi="Arial" w:cs="Arial"/>
                <w:sz w:val="20"/>
                <w:szCs w:val="20"/>
              </w:rPr>
              <w:t>/  /</w:t>
            </w:r>
            <w:proofErr w:type="gramEnd"/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FB15C59" w:rsidRPr="000617E7">
              <w:rPr>
                <w:rFonts w:ascii="Arial" w:hAnsi="Arial" w:cs="Arial"/>
                <w:sz w:val="20"/>
                <w:szCs w:val="20"/>
              </w:rPr>
              <w:t>202</w:t>
            </w:r>
            <w:r w:rsidR="6CCDFEE9" w:rsidRPr="000617E7">
              <w:rPr>
                <w:rFonts w:ascii="Arial" w:hAnsi="Arial" w:cs="Arial"/>
                <w:sz w:val="20"/>
                <w:szCs w:val="20"/>
              </w:rPr>
              <w:t>_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617E7">
              <w:rPr>
                <w:rFonts w:ascii="Arial" w:hAnsi="Arial" w:cs="Arial"/>
                <w:sz w:val="20"/>
                <w:szCs w:val="20"/>
              </w:rPr>
              <w:t>– :</w:t>
            </w:r>
            <w:proofErr w:type="gramEnd"/>
          </w:p>
        </w:tc>
      </w:tr>
      <w:tr w:rsidR="00CE4AC7" w:rsidRPr="000617E7" w14:paraId="143AE33D" w14:textId="77777777" w:rsidTr="007C5CD2">
        <w:trPr>
          <w:trHeight w:val="312"/>
        </w:trPr>
        <w:tc>
          <w:tcPr>
            <w:tcW w:w="0" w:type="auto"/>
            <w:hideMark/>
          </w:tcPr>
          <w:p w14:paraId="7EAA015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2. Medio de recepción</w:t>
            </w:r>
          </w:p>
        </w:tc>
        <w:tc>
          <w:tcPr>
            <w:tcW w:w="4350" w:type="dxa"/>
            <w:hideMark/>
          </w:tcPr>
          <w:p w14:paraId="5B02C48B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Correo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SICF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Físico</w:t>
            </w:r>
          </w:p>
        </w:tc>
      </w:tr>
      <w:tr w:rsidR="00CE4AC7" w:rsidRPr="000617E7" w14:paraId="789C99B6" w14:textId="77777777" w:rsidTr="007C5CD2">
        <w:trPr>
          <w:trHeight w:val="274"/>
        </w:trPr>
        <w:tc>
          <w:tcPr>
            <w:tcW w:w="0" w:type="auto"/>
            <w:hideMark/>
          </w:tcPr>
          <w:p w14:paraId="322C4D5D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3. Nombre y grado del funcionario ejecutor</w:t>
            </w:r>
          </w:p>
        </w:tc>
        <w:tc>
          <w:tcPr>
            <w:tcW w:w="4350" w:type="dxa"/>
            <w:hideMark/>
          </w:tcPr>
          <w:p w14:paraId="68A0B715" w14:textId="73150305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AC7" w:rsidRPr="000617E7" w14:paraId="6122E45E" w14:textId="77777777" w:rsidTr="007C5CD2">
        <w:trPr>
          <w:trHeight w:val="274"/>
        </w:trPr>
        <w:tc>
          <w:tcPr>
            <w:tcW w:w="0" w:type="auto"/>
            <w:hideMark/>
          </w:tcPr>
          <w:p w14:paraId="2AC1C957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4. Fecha y hora de ejecución</w:t>
            </w:r>
          </w:p>
        </w:tc>
        <w:tc>
          <w:tcPr>
            <w:tcW w:w="4350" w:type="dxa"/>
            <w:hideMark/>
          </w:tcPr>
          <w:p w14:paraId="6755C992" w14:textId="3E2F9A4F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617E7">
              <w:rPr>
                <w:rFonts w:ascii="Arial" w:hAnsi="Arial" w:cs="Arial"/>
                <w:sz w:val="20"/>
                <w:szCs w:val="20"/>
              </w:rPr>
              <w:t>/  /</w:t>
            </w:r>
            <w:proofErr w:type="gramEnd"/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E0CE0D3" w:rsidRPr="000617E7">
              <w:rPr>
                <w:rFonts w:ascii="Arial" w:hAnsi="Arial" w:cs="Arial"/>
                <w:sz w:val="20"/>
                <w:szCs w:val="20"/>
              </w:rPr>
              <w:t>202</w:t>
            </w:r>
            <w:r w:rsidR="25852DCA" w:rsidRPr="000617E7">
              <w:rPr>
                <w:rFonts w:ascii="Arial" w:hAnsi="Arial" w:cs="Arial"/>
                <w:sz w:val="20"/>
                <w:szCs w:val="20"/>
              </w:rPr>
              <w:t>_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617E7">
              <w:rPr>
                <w:rFonts w:ascii="Arial" w:hAnsi="Arial" w:cs="Arial"/>
                <w:sz w:val="20"/>
                <w:szCs w:val="20"/>
              </w:rPr>
              <w:t>– :</w:t>
            </w:r>
            <w:proofErr w:type="gramEnd"/>
          </w:p>
        </w:tc>
      </w:tr>
      <w:tr w:rsidR="00CE4AC7" w:rsidRPr="000617E7" w14:paraId="5A6255BE" w14:textId="77777777" w:rsidTr="007C5CD2">
        <w:trPr>
          <w:trHeight w:val="312"/>
        </w:trPr>
        <w:tc>
          <w:tcPr>
            <w:tcW w:w="0" w:type="auto"/>
            <w:hideMark/>
          </w:tcPr>
          <w:p w14:paraId="129FCD6E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5. Resultado</w:t>
            </w:r>
          </w:p>
        </w:tc>
        <w:tc>
          <w:tcPr>
            <w:tcW w:w="4350" w:type="dxa"/>
            <w:hideMark/>
          </w:tcPr>
          <w:p w14:paraId="1798C24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Cumplida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Parcial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Incumplida</w:t>
            </w:r>
          </w:p>
        </w:tc>
      </w:tr>
      <w:tr w:rsidR="00CE4AC7" w:rsidRPr="000617E7" w14:paraId="047D2071" w14:textId="77777777" w:rsidTr="007C5CD2">
        <w:trPr>
          <w:trHeight w:val="312"/>
        </w:trPr>
        <w:tc>
          <w:tcPr>
            <w:tcW w:w="0" w:type="auto"/>
            <w:hideMark/>
          </w:tcPr>
          <w:p w14:paraId="0980311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6. Evidencia anexa (foto, audio, acta)</w:t>
            </w:r>
          </w:p>
        </w:tc>
        <w:tc>
          <w:tcPr>
            <w:tcW w:w="4350" w:type="dxa"/>
            <w:hideMark/>
          </w:tcPr>
          <w:p w14:paraId="15E81BBF" w14:textId="65B371FE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Sí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No – Tipo: </w:t>
            </w:r>
          </w:p>
        </w:tc>
      </w:tr>
      <w:tr w:rsidR="00CE4AC7" w:rsidRPr="000617E7" w14:paraId="35909911" w14:textId="77777777" w:rsidTr="007C5CD2">
        <w:trPr>
          <w:trHeight w:val="274"/>
        </w:trPr>
        <w:tc>
          <w:tcPr>
            <w:tcW w:w="0" w:type="auto"/>
            <w:hideMark/>
          </w:tcPr>
          <w:p w14:paraId="4F524F6A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7. Observaciones del procedimiento</w:t>
            </w:r>
          </w:p>
        </w:tc>
        <w:tc>
          <w:tcPr>
            <w:tcW w:w="4350" w:type="dxa"/>
            <w:hideMark/>
          </w:tcPr>
          <w:p w14:paraId="23BD7079" w14:textId="5335195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AC7" w:rsidRPr="000617E7" w14:paraId="58D5A3E4" w14:textId="77777777" w:rsidTr="007C5CD2">
        <w:trPr>
          <w:trHeight w:val="274"/>
        </w:trPr>
        <w:tc>
          <w:tcPr>
            <w:tcW w:w="0" w:type="auto"/>
            <w:hideMark/>
          </w:tcPr>
          <w:p w14:paraId="074CE31E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8. Firma del funcionario policial</w:t>
            </w:r>
          </w:p>
        </w:tc>
        <w:tc>
          <w:tcPr>
            <w:tcW w:w="4350" w:type="dxa"/>
            <w:hideMark/>
          </w:tcPr>
          <w:p w14:paraId="2BB1A362" w14:textId="6D360CBC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FD5200" w14:textId="1EDF7FB6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</w:p>
    <w:p w14:paraId="0F3F7A42" w14:textId="528EBFDB" w:rsidR="00CE4AC7" w:rsidRPr="000617E7" w:rsidRDefault="00855EBD" w:rsidP="00855EBD">
      <w:pPr>
        <w:spacing w:line="276" w:lineRule="auto"/>
        <w:jc w:val="center"/>
        <w:rPr>
          <w:rFonts w:ascii="Arial" w:hAnsi="Arial" w:cs="Arial"/>
          <w:b/>
          <w:bCs/>
        </w:rPr>
      </w:pPr>
      <w:r w:rsidRPr="000617E7">
        <w:rPr>
          <w:rFonts w:ascii="Arial" w:hAnsi="Arial" w:cs="Arial"/>
          <w:b/>
          <w:bCs/>
        </w:rPr>
        <w:t>Bloque III – Cierre Y Verificación</w:t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3395"/>
        <w:gridCol w:w="5672"/>
      </w:tblGrid>
      <w:tr w:rsidR="00CE4AC7" w:rsidRPr="000617E7" w14:paraId="522E8643" w14:textId="77777777" w:rsidTr="007C5CD2">
        <w:tc>
          <w:tcPr>
            <w:tcW w:w="0" w:type="auto"/>
            <w:shd w:val="clear" w:color="auto" w:fill="002060"/>
            <w:hideMark/>
          </w:tcPr>
          <w:p w14:paraId="1141E88E" w14:textId="77777777" w:rsidR="00CE4AC7" w:rsidRPr="007C5CD2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Campo</w:t>
            </w:r>
          </w:p>
        </w:tc>
        <w:tc>
          <w:tcPr>
            <w:tcW w:w="5672" w:type="dxa"/>
            <w:shd w:val="clear" w:color="auto" w:fill="002060"/>
            <w:hideMark/>
          </w:tcPr>
          <w:p w14:paraId="28835A5E" w14:textId="77777777" w:rsidR="00CE4AC7" w:rsidRPr="007C5CD2" w:rsidRDefault="00CE4AC7" w:rsidP="00B8159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CD2">
              <w:rPr>
                <w:rFonts w:ascii="Arial" w:hAnsi="Arial" w:cs="Arial"/>
                <w:b/>
                <w:bCs/>
                <w:sz w:val="20"/>
                <w:szCs w:val="20"/>
              </w:rPr>
              <w:t>Contenido / Observación</w:t>
            </w:r>
          </w:p>
        </w:tc>
      </w:tr>
      <w:tr w:rsidR="00CE4AC7" w:rsidRPr="000617E7" w14:paraId="7ADF2284" w14:textId="77777777" w:rsidTr="007C5CD2">
        <w:tc>
          <w:tcPr>
            <w:tcW w:w="0" w:type="auto"/>
            <w:hideMark/>
          </w:tcPr>
          <w:p w14:paraId="5DE1A86E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1. Fecha de cierre del caso</w:t>
            </w:r>
          </w:p>
        </w:tc>
        <w:tc>
          <w:tcPr>
            <w:tcW w:w="5672" w:type="dxa"/>
            <w:hideMark/>
          </w:tcPr>
          <w:p w14:paraId="350779F9" w14:textId="240768E0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617E7">
              <w:rPr>
                <w:rFonts w:ascii="Arial" w:hAnsi="Arial" w:cs="Arial"/>
                <w:sz w:val="20"/>
                <w:szCs w:val="20"/>
              </w:rPr>
              <w:t>/  /</w:t>
            </w:r>
            <w:proofErr w:type="gramEnd"/>
            <w:r w:rsidRPr="00061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63FE90BC" w:rsidRPr="000617E7">
              <w:rPr>
                <w:rFonts w:ascii="Arial" w:hAnsi="Arial" w:cs="Arial"/>
                <w:sz w:val="20"/>
                <w:szCs w:val="20"/>
              </w:rPr>
              <w:t>202</w:t>
            </w:r>
            <w:r w:rsidR="3E0CE0D3" w:rsidRPr="000617E7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CE4AC7" w:rsidRPr="000617E7" w14:paraId="767490AC" w14:textId="77777777" w:rsidTr="007C5CD2">
        <w:tc>
          <w:tcPr>
            <w:tcW w:w="0" w:type="auto"/>
            <w:hideMark/>
          </w:tcPr>
          <w:p w14:paraId="5D3C12B8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2. Estado final de la medida</w:t>
            </w:r>
          </w:p>
        </w:tc>
        <w:tc>
          <w:tcPr>
            <w:tcW w:w="5672" w:type="dxa"/>
            <w:hideMark/>
          </w:tcPr>
          <w:p w14:paraId="64A704EB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Cumplida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Incumplida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Verificación pendiente</w:t>
            </w:r>
          </w:p>
        </w:tc>
      </w:tr>
      <w:tr w:rsidR="00CE4AC7" w:rsidRPr="000617E7" w14:paraId="7AA6D49F" w14:textId="77777777" w:rsidTr="007C5CD2">
        <w:tc>
          <w:tcPr>
            <w:tcW w:w="0" w:type="auto"/>
            <w:hideMark/>
          </w:tcPr>
          <w:p w14:paraId="70DF068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3. Evidencia de verificación</w:t>
            </w:r>
          </w:p>
        </w:tc>
        <w:tc>
          <w:tcPr>
            <w:tcW w:w="5672" w:type="dxa"/>
            <w:hideMark/>
          </w:tcPr>
          <w:p w14:paraId="37094B9F" w14:textId="650E76E2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Acta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Fotografía </w:t>
            </w:r>
            <w:r w:rsidRPr="000617E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0617E7">
              <w:rPr>
                <w:rFonts w:ascii="Arial" w:hAnsi="Arial" w:cs="Arial"/>
                <w:sz w:val="20"/>
                <w:szCs w:val="20"/>
              </w:rPr>
              <w:t xml:space="preserve"> Otro: </w:t>
            </w:r>
          </w:p>
        </w:tc>
      </w:tr>
      <w:tr w:rsidR="00CE4AC7" w:rsidRPr="000617E7" w14:paraId="3FD7A98A" w14:textId="77777777" w:rsidTr="007C5CD2">
        <w:tc>
          <w:tcPr>
            <w:tcW w:w="0" w:type="auto"/>
            <w:hideMark/>
          </w:tcPr>
          <w:p w14:paraId="6D37CB00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4. Firma digital / física del comisario</w:t>
            </w:r>
          </w:p>
        </w:tc>
        <w:tc>
          <w:tcPr>
            <w:tcW w:w="5672" w:type="dxa"/>
            <w:hideMark/>
          </w:tcPr>
          <w:p w14:paraId="1073A6EE" w14:textId="1B657606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AC7" w:rsidRPr="000617E7" w14:paraId="20FD10CD" w14:textId="77777777" w:rsidTr="007C5CD2">
        <w:tc>
          <w:tcPr>
            <w:tcW w:w="0" w:type="auto"/>
            <w:hideMark/>
          </w:tcPr>
          <w:p w14:paraId="4F8FEBFF" w14:textId="77777777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7E7">
              <w:rPr>
                <w:rFonts w:ascii="Arial" w:hAnsi="Arial" w:cs="Arial"/>
                <w:sz w:val="20"/>
                <w:szCs w:val="20"/>
              </w:rPr>
              <w:t>5. Observaciones finales</w:t>
            </w:r>
          </w:p>
        </w:tc>
        <w:tc>
          <w:tcPr>
            <w:tcW w:w="5672" w:type="dxa"/>
            <w:hideMark/>
          </w:tcPr>
          <w:p w14:paraId="5F5D7FCF" w14:textId="15F1BF34" w:rsidR="00CE4AC7" w:rsidRPr="000617E7" w:rsidRDefault="00CE4AC7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7A51D4" w14:textId="027ECAFE" w:rsidR="00CE4AC7" w:rsidRPr="000617E7" w:rsidRDefault="00CE4AC7" w:rsidP="00746462">
      <w:pPr>
        <w:spacing w:line="276" w:lineRule="auto"/>
        <w:jc w:val="both"/>
        <w:rPr>
          <w:rFonts w:ascii="Arial" w:hAnsi="Arial" w:cs="Arial"/>
        </w:rPr>
      </w:pPr>
    </w:p>
    <w:p w14:paraId="1AA20530" w14:textId="7C17F7BC" w:rsidR="00CE4AC7" w:rsidRPr="000617E7" w:rsidRDefault="00CE4AC7" w:rsidP="00041B23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Condición técnica de </w:t>
      </w:r>
      <w:r w:rsidR="08142BE5" w:rsidRPr="000617E7">
        <w:rPr>
          <w:rFonts w:ascii="Arial" w:hAnsi="Arial" w:cs="Arial"/>
        </w:rPr>
        <w:t>levantamiento</w:t>
      </w:r>
      <w:r w:rsidRPr="000617E7">
        <w:rPr>
          <w:rFonts w:ascii="Arial" w:hAnsi="Arial" w:cs="Arial"/>
        </w:rPr>
        <w:t xml:space="preserve"> (</w:t>
      </w:r>
      <w:r w:rsidR="3908D9BD" w:rsidRPr="000617E7">
        <w:rPr>
          <w:rFonts w:ascii="Arial" w:hAnsi="Arial" w:cs="Arial"/>
        </w:rPr>
        <w:t>FOSECP</w:t>
      </w:r>
      <w:r w:rsidRPr="000617E7">
        <w:rPr>
          <w:rFonts w:ascii="Arial" w:hAnsi="Arial" w:cs="Arial"/>
        </w:rPr>
        <w:t>)</w:t>
      </w:r>
    </w:p>
    <w:p w14:paraId="54ADCDBD" w14:textId="5F0D013F" w:rsidR="00CE4AC7" w:rsidRPr="000617E7" w:rsidRDefault="00CE4AC7" w:rsidP="00041B23">
      <w:p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El módulo </w:t>
      </w:r>
      <w:r w:rsidR="5E8AF7D2" w:rsidRPr="000617E7">
        <w:rPr>
          <w:rFonts w:ascii="Arial" w:hAnsi="Arial" w:cs="Arial"/>
        </w:rPr>
        <w:t>FOSECP</w:t>
      </w:r>
      <w:r w:rsidRPr="000617E7">
        <w:rPr>
          <w:rFonts w:ascii="Arial" w:hAnsi="Arial" w:cs="Arial"/>
        </w:rPr>
        <w:t xml:space="preserve"> deberá permitir el </w:t>
      </w:r>
      <w:r w:rsidR="2DA8ACB5" w:rsidRPr="000617E7">
        <w:rPr>
          <w:rFonts w:ascii="Arial" w:hAnsi="Arial" w:cs="Arial"/>
        </w:rPr>
        <w:t>levantamiento</w:t>
      </w:r>
      <w:r w:rsidRPr="000617E7">
        <w:rPr>
          <w:rFonts w:ascii="Arial" w:hAnsi="Arial" w:cs="Arial"/>
        </w:rPr>
        <w:t xml:space="preserve"> del caso solo cuando se cumplan los siguientes requisitos:</w:t>
      </w:r>
    </w:p>
    <w:p w14:paraId="2ABABA8E" w14:textId="4757A52B" w:rsidR="00CE4AC7" w:rsidRPr="000617E7" w:rsidRDefault="00CE4AC7" w:rsidP="00041B23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Los tres bloques del </w:t>
      </w:r>
      <w:r w:rsidR="282C58A0" w:rsidRPr="000617E7">
        <w:rPr>
          <w:rFonts w:ascii="Arial" w:hAnsi="Arial" w:cs="Arial"/>
        </w:rPr>
        <w:t>FOSECP</w:t>
      </w:r>
      <w:r w:rsidRPr="000617E7">
        <w:rPr>
          <w:rFonts w:ascii="Arial" w:hAnsi="Arial" w:cs="Arial"/>
        </w:rPr>
        <w:t xml:space="preserve"> estén completos.</w:t>
      </w:r>
    </w:p>
    <w:p w14:paraId="5893ACD5" w14:textId="77777777" w:rsidR="00CE4AC7" w:rsidRPr="000617E7" w:rsidRDefault="00CE4AC7" w:rsidP="00041B23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Exista evidencia anexa validada.</w:t>
      </w:r>
    </w:p>
    <w:p w14:paraId="345A39A7" w14:textId="77777777" w:rsidR="00CE4AC7" w:rsidRPr="000617E7" w:rsidRDefault="00CE4AC7" w:rsidP="00041B23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>Se haya generado acuse digital entre la Comisaría y la Policía.</w:t>
      </w:r>
    </w:p>
    <w:p w14:paraId="04628015" w14:textId="72FCC336" w:rsidR="00CE4AC7" w:rsidRPr="000617E7" w:rsidRDefault="00CE4AC7" w:rsidP="00041B23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0617E7">
        <w:rPr>
          <w:rFonts w:ascii="Arial" w:hAnsi="Arial" w:cs="Arial"/>
        </w:rPr>
        <w:t xml:space="preserve">El Comisario haya </w:t>
      </w:r>
      <w:proofErr w:type="gramStart"/>
      <w:r w:rsidRPr="000617E7">
        <w:rPr>
          <w:rFonts w:ascii="Arial" w:hAnsi="Arial" w:cs="Arial"/>
        </w:rPr>
        <w:t>firmado  el</w:t>
      </w:r>
      <w:proofErr w:type="gramEnd"/>
      <w:r w:rsidRPr="000617E7">
        <w:rPr>
          <w:rFonts w:ascii="Arial" w:hAnsi="Arial" w:cs="Arial"/>
        </w:rPr>
        <w:t xml:space="preserve"> documento.</w:t>
      </w:r>
    </w:p>
    <w:p w14:paraId="5ADCFA62" w14:textId="77777777" w:rsidR="00041B23" w:rsidRPr="000617E7" w:rsidRDefault="00041B23" w:rsidP="00041B23">
      <w:pPr>
        <w:spacing w:line="276" w:lineRule="auto"/>
        <w:jc w:val="both"/>
        <w:rPr>
          <w:rFonts w:ascii="Arial" w:hAnsi="Arial" w:cs="Arial"/>
        </w:rPr>
      </w:pPr>
    </w:p>
    <w:p w14:paraId="13CC1D27" w14:textId="47846284" w:rsidR="00CE4AC7" w:rsidRPr="000617E7" w:rsidRDefault="00CE4AC7" w:rsidP="00041B23">
      <w:pPr>
        <w:spacing w:line="276" w:lineRule="auto"/>
        <w:jc w:val="both"/>
        <w:rPr>
          <w:rFonts w:ascii="Arial" w:hAnsi="Arial" w:cs="Arial"/>
        </w:rPr>
      </w:pPr>
    </w:p>
    <w:p w14:paraId="7F56C2A9" w14:textId="77777777" w:rsidR="00041B23" w:rsidRPr="000617E7" w:rsidRDefault="00041B23" w:rsidP="00041B23">
      <w:pPr>
        <w:spacing w:line="276" w:lineRule="auto"/>
        <w:jc w:val="both"/>
        <w:rPr>
          <w:rFonts w:ascii="Arial" w:hAnsi="Arial" w:cs="Arial"/>
        </w:rPr>
      </w:pPr>
    </w:p>
    <w:p w14:paraId="70C560CA" w14:textId="77777777" w:rsidR="00041B23" w:rsidRPr="000617E7" w:rsidRDefault="00041B23" w:rsidP="00041B23">
      <w:pPr>
        <w:spacing w:line="276" w:lineRule="auto"/>
        <w:jc w:val="both"/>
        <w:rPr>
          <w:rFonts w:ascii="Arial" w:hAnsi="Arial" w:cs="Arial"/>
        </w:rPr>
      </w:pPr>
    </w:p>
    <w:p w14:paraId="46C13662" w14:textId="77777777" w:rsidR="00041B23" w:rsidRPr="000617E7" w:rsidRDefault="00041B23" w:rsidP="00041B23">
      <w:pPr>
        <w:spacing w:line="276" w:lineRule="auto"/>
        <w:jc w:val="both"/>
        <w:rPr>
          <w:rFonts w:ascii="Arial" w:hAnsi="Arial" w:cs="Arial"/>
        </w:rPr>
      </w:pPr>
    </w:p>
    <w:p w14:paraId="06A70FFF" w14:textId="77777777" w:rsidR="00041B23" w:rsidRPr="000617E7" w:rsidRDefault="00041B23" w:rsidP="00041B23">
      <w:pPr>
        <w:spacing w:line="276" w:lineRule="auto"/>
        <w:jc w:val="both"/>
        <w:rPr>
          <w:rFonts w:ascii="Arial" w:hAnsi="Arial" w:cs="Arial"/>
        </w:rPr>
      </w:pPr>
    </w:p>
    <w:p w14:paraId="32A83030" w14:textId="77777777" w:rsidR="00041B23" w:rsidRPr="000617E7" w:rsidRDefault="00041B23" w:rsidP="00041B23">
      <w:pPr>
        <w:spacing w:line="276" w:lineRule="auto"/>
        <w:jc w:val="both"/>
        <w:rPr>
          <w:rFonts w:ascii="Arial" w:hAnsi="Arial" w:cs="Arial"/>
        </w:rPr>
      </w:pPr>
    </w:p>
    <w:sectPr w:rsidR="00041B23" w:rsidRPr="000617E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7482F" w14:textId="77777777" w:rsidR="006F6C4F" w:rsidRDefault="006F6C4F" w:rsidP="00746462">
      <w:pPr>
        <w:spacing w:after="0" w:line="240" w:lineRule="auto"/>
      </w:pPr>
      <w:r>
        <w:separator/>
      </w:r>
    </w:p>
  </w:endnote>
  <w:endnote w:type="continuationSeparator" w:id="0">
    <w:p w14:paraId="21A898EB" w14:textId="77777777" w:rsidR="006F6C4F" w:rsidRDefault="006F6C4F" w:rsidP="00746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2ECB2" w14:textId="73B09F83" w:rsidR="000617E7" w:rsidRDefault="000617E7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462FE" wp14:editId="14ACB249">
              <wp:simplePos x="0" y="0"/>
              <wp:positionH relativeFrom="margin">
                <wp:posOffset>-236220</wp:posOffset>
              </wp:positionH>
              <wp:positionV relativeFrom="paragraph">
                <wp:posOffset>-495300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BC2FF5" w14:textId="77777777" w:rsidR="000617E7" w:rsidRPr="00256928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0088B6E1" w14:textId="77777777" w:rsidR="000617E7" w:rsidRPr="000A64B1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17DC864B" w14:textId="77777777" w:rsidR="000617E7" w:rsidRPr="000A64B1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0218B9B4" w14:textId="77777777" w:rsidR="000617E7" w:rsidRPr="000A64B1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0998CDD4" w14:textId="77777777" w:rsidR="000617E7" w:rsidRPr="000A64B1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461CE5EB" w14:textId="77777777" w:rsidR="000617E7" w:rsidRPr="000A64B1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5DAD3B6B" w14:textId="77777777" w:rsidR="000617E7" w:rsidRPr="000A64B1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59CD6304" w14:textId="77777777" w:rsidR="000617E7" w:rsidRPr="0046137B" w:rsidRDefault="000617E7" w:rsidP="000617E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462F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18.6pt;margin-top:-39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BCcs3l4gAAAAsBAAAPAAAAAAAAAAAAAAAAAHIEAABkcnMvZG93bnJldi54bWxQ&#10;SwUGAAAAAAQABADzAAAAgQUAAAAA&#10;" filled="f" stroked="f" strokeweight=".5pt">
              <v:textbox>
                <w:txbxContent>
                  <w:p w14:paraId="5ABC2FF5" w14:textId="77777777" w:rsidR="000617E7" w:rsidRPr="00256928" w:rsidRDefault="000617E7" w:rsidP="000617E7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0088B6E1" w14:textId="77777777" w:rsidR="000617E7" w:rsidRPr="000A64B1" w:rsidRDefault="000617E7" w:rsidP="000617E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17DC864B" w14:textId="77777777" w:rsidR="000617E7" w:rsidRPr="000A64B1" w:rsidRDefault="000617E7" w:rsidP="000617E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0218B9B4" w14:textId="77777777" w:rsidR="000617E7" w:rsidRPr="000A64B1" w:rsidRDefault="000617E7" w:rsidP="000617E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0998CDD4" w14:textId="77777777" w:rsidR="000617E7" w:rsidRPr="000A64B1" w:rsidRDefault="000617E7" w:rsidP="000617E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461CE5EB" w14:textId="77777777" w:rsidR="000617E7" w:rsidRPr="000A64B1" w:rsidRDefault="000617E7" w:rsidP="000617E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5DAD3B6B" w14:textId="77777777" w:rsidR="000617E7" w:rsidRPr="000A64B1" w:rsidRDefault="000617E7" w:rsidP="000617E7">
                    <w:pPr>
                      <w:spacing w:after="0"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59CD6304" w14:textId="77777777" w:rsidR="000617E7" w:rsidRPr="0046137B" w:rsidRDefault="000617E7" w:rsidP="000617E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93DF" w14:textId="77777777" w:rsidR="006F6C4F" w:rsidRDefault="006F6C4F" w:rsidP="00746462">
      <w:pPr>
        <w:spacing w:after="0" w:line="240" w:lineRule="auto"/>
      </w:pPr>
      <w:r>
        <w:separator/>
      </w:r>
    </w:p>
  </w:footnote>
  <w:footnote w:type="continuationSeparator" w:id="0">
    <w:p w14:paraId="32C15DCB" w14:textId="77777777" w:rsidR="006F6C4F" w:rsidRDefault="006F6C4F" w:rsidP="00746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8130" w14:textId="7380B878" w:rsidR="00A751C5" w:rsidRDefault="00A751C5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C31CAF5" wp14:editId="175630B2">
          <wp:simplePos x="0" y="0"/>
          <wp:positionH relativeFrom="page">
            <wp:posOffset>-100965</wp:posOffset>
          </wp:positionH>
          <wp:positionV relativeFrom="paragraph">
            <wp:posOffset>-770255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3EA"/>
    <w:multiLevelType w:val="multilevel"/>
    <w:tmpl w:val="BA20D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22A18"/>
    <w:multiLevelType w:val="multilevel"/>
    <w:tmpl w:val="35D0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81527"/>
    <w:multiLevelType w:val="multilevel"/>
    <w:tmpl w:val="6BAE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E2589"/>
    <w:multiLevelType w:val="multilevel"/>
    <w:tmpl w:val="6236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53DF4"/>
    <w:multiLevelType w:val="multilevel"/>
    <w:tmpl w:val="0352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340C7"/>
    <w:multiLevelType w:val="multilevel"/>
    <w:tmpl w:val="C108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540E0"/>
    <w:multiLevelType w:val="multilevel"/>
    <w:tmpl w:val="3076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927C37"/>
    <w:multiLevelType w:val="multilevel"/>
    <w:tmpl w:val="5704B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C4AD3"/>
    <w:multiLevelType w:val="multilevel"/>
    <w:tmpl w:val="9FC8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792F5A"/>
    <w:multiLevelType w:val="multilevel"/>
    <w:tmpl w:val="7B74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E5178"/>
    <w:multiLevelType w:val="multilevel"/>
    <w:tmpl w:val="6D745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463A2D"/>
    <w:multiLevelType w:val="multilevel"/>
    <w:tmpl w:val="1D8A8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1458D7"/>
    <w:multiLevelType w:val="multilevel"/>
    <w:tmpl w:val="F4B4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2E045C"/>
    <w:multiLevelType w:val="multilevel"/>
    <w:tmpl w:val="E2E0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985D9B"/>
    <w:multiLevelType w:val="multilevel"/>
    <w:tmpl w:val="8A6E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5E2382"/>
    <w:multiLevelType w:val="multilevel"/>
    <w:tmpl w:val="DD7EC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AB0E4F"/>
    <w:multiLevelType w:val="multilevel"/>
    <w:tmpl w:val="2EB07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1A405E"/>
    <w:multiLevelType w:val="multilevel"/>
    <w:tmpl w:val="2108A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A350DE"/>
    <w:multiLevelType w:val="multilevel"/>
    <w:tmpl w:val="17AE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825FA0"/>
    <w:multiLevelType w:val="multilevel"/>
    <w:tmpl w:val="773E1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8E6AA1"/>
    <w:multiLevelType w:val="multilevel"/>
    <w:tmpl w:val="D206C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597625"/>
    <w:multiLevelType w:val="multilevel"/>
    <w:tmpl w:val="5962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6D13C0"/>
    <w:multiLevelType w:val="multilevel"/>
    <w:tmpl w:val="B3BCE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933ED8"/>
    <w:multiLevelType w:val="multilevel"/>
    <w:tmpl w:val="5754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B02583"/>
    <w:multiLevelType w:val="multilevel"/>
    <w:tmpl w:val="BE42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E27CA9"/>
    <w:multiLevelType w:val="multilevel"/>
    <w:tmpl w:val="5868F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1B17CC"/>
    <w:multiLevelType w:val="multilevel"/>
    <w:tmpl w:val="4ABC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7019B2"/>
    <w:multiLevelType w:val="multilevel"/>
    <w:tmpl w:val="A7B8B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5D071CC7"/>
    <w:multiLevelType w:val="multilevel"/>
    <w:tmpl w:val="5A863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E55347"/>
    <w:multiLevelType w:val="multilevel"/>
    <w:tmpl w:val="0820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2570CA"/>
    <w:multiLevelType w:val="multilevel"/>
    <w:tmpl w:val="6852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871F0"/>
    <w:multiLevelType w:val="multilevel"/>
    <w:tmpl w:val="9D62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4C63AC"/>
    <w:multiLevelType w:val="multilevel"/>
    <w:tmpl w:val="38A20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8F4F2B"/>
    <w:multiLevelType w:val="multilevel"/>
    <w:tmpl w:val="DDB2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321973"/>
    <w:multiLevelType w:val="multilevel"/>
    <w:tmpl w:val="215AD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B658A8"/>
    <w:multiLevelType w:val="multilevel"/>
    <w:tmpl w:val="DADC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3B3ACA"/>
    <w:multiLevelType w:val="multilevel"/>
    <w:tmpl w:val="2EA87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7C61B6"/>
    <w:multiLevelType w:val="multilevel"/>
    <w:tmpl w:val="B65E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F64A5D"/>
    <w:multiLevelType w:val="multilevel"/>
    <w:tmpl w:val="4C74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C305B2"/>
    <w:multiLevelType w:val="multilevel"/>
    <w:tmpl w:val="4AC0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5F01D9"/>
    <w:multiLevelType w:val="multilevel"/>
    <w:tmpl w:val="2F32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5E0BB0"/>
    <w:multiLevelType w:val="multilevel"/>
    <w:tmpl w:val="2E06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5A279E"/>
    <w:multiLevelType w:val="multilevel"/>
    <w:tmpl w:val="26D2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1199993">
    <w:abstractNumId w:val="41"/>
  </w:num>
  <w:num w:numId="2" w16cid:durableId="1016734675">
    <w:abstractNumId w:val="38"/>
  </w:num>
  <w:num w:numId="3" w16cid:durableId="1058745446">
    <w:abstractNumId w:val="22"/>
  </w:num>
  <w:num w:numId="4" w16cid:durableId="1190099223">
    <w:abstractNumId w:val="29"/>
  </w:num>
  <w:num w:numId="5" w16cid:durableId="1251155953">
    <w:abstractNumId w:val="12"/>
  </w:num>
  <w:num w:numId="6" w16cid:durableId="1252734153">
    <w:abstractNumId w:val="37"/>
  </w:num>
  <w:num w:numId="7" w16cid:durableId="1262757940">
    <w:abstractNumId w:val="6"/>
  </w:num>
  <w:num w:numId="8" w16cid:durableId="1282343346">
    <w:abstractNumId w:val="0"/>
  </w:num>
  <w:num w:numId="9" w16cid:durableId="1310672978">
    <w:abstractNumId w:val="39"/>
  </w:num>
  <w:num w:numId="10" w16cid:durableId="1318262505">
    <w:abstractNumId w:val="8"/>
  </w:num>
  <w:num w:numId="11" w16cid:durableId="1339503729">
    <w:abstractNumId w:val="10"/>
  </w:num>
  <w:num w:numId="12" w16cid:durableId="1353337078">
    <w:abstractNumId w:val="2"/>
  </w:num>
  <w:num w:numId="13" w16cid:durableId="1405452104">
    <w:abstractNumId w:val="42"/>
  </w:num>
  <w:num w:numId="14" w16cid:durableId="1462843180">
    <w:abstractNumId w:val="40"/>
  </w:num>
  <w:num w:numId="15" w16cid:durableId="1473057507">
    <w:abstractNumId w:val="4"/>
  </w:num>
  <w:num w:numId="16" w16cid:durableId="1501889592">
    <w:abstractNumId w:val="31"/>
  </w:num>
  <w:num w:numId="17" w16cid:durableId="1552307285">
    <w:abstractNumId w:val="5"/>
  </w:num>
  <w:num w:numId="18" w16cid:durableId="1559630299">
    <w:abstractNumId w:val="3"/>
  </w:num>
  <w:num w:numId="19" w16cid:durableId="1566452072">
    <w:abstractNumId w:val="1"/>
  </w:num>
  <w:num w:numId="20" w16cid:durableId="1681269966">
    <w:abstractNumId w:val="33"/>
  </w:num>
  <w:num w:numId="21" w16cid:durableId="169758120">
    <w:abstractNumId w:val="25"/>
  </w:num>
  <w:num w:numId="22" w16cid:durableId="1737169159">
    <w:abstractNumId w:val="35"/>
  </w:num>
  <w:num w:numId="23" w16cid:durableId="1773285630">
    <w:abstractNumId w:val="19"/>
  </w:num>
  <w:num w:numId="24" w16cid:durableId="1867523148">
    <w:abstractNumId w:val="15"/>
  </w:num>
  <w:num w:numId="25" w16cid:durableId="189147660">
    <w:abstractNumId w:val="7"/>
  </w:num>
  <w:num w:numId="26" w16cid:durableId="1942372830">
    <w:abstractNumId w:val="9"/>
  </w:num>
  <w:num w:numId="27" w16cid:durableId="2092310768">
    <w:abstractNumId w:val="26"/>
  </w:num>
  <w:num w:numId="28" w16cid:durableId="261689487">
    <w:abstractNumId w:val="16"/>
  </w:num>
  <w:num w:numId="29" w16cid:durableId="26376839">
    <w:abstractNumId w:val="21"/>
  </w:num>
  <w:num w:numId="30" w16cid:durableId="266620295">
    <w:abstractNumId w:val="28"/>
  </w:num>
  <w:num w:numId="31" w16cid:durableId="312217510">
    <w:abstractNumId w:val="11"/>
  </w:num>
  <w:num w:numId="32" w16cid:durableId="321928160">
    <w:abstractNumId w:val="30"/>
  </w:num>
  <w:num w:numId="33" w16cid:durableId="517232922">
    <w:abstractNumId w:val="17"/>
  </w:num>
  <w:num w:numId="34" w16cid:durableId="592201393">
    <w:abstractNumId w:val="18"/>
  </w:num>
  <w:num w:numId="35" w16cid:durableId="59332211">
    <w:abstractNumId w:val="14"/>
  </w:num>
  <w:num w:numId="36" w16cid:durableId="670068318">
    <w:abstractNumId w:val="24"/>
  </w:num>
  <w:num w:numId="37" w16cid:durableId="706418098">
    <w:abstractNumId w:val="27"/>
  </w:num>
  <w:num w:numId="38" w16cid:durableId="729572888">
    <w:abstractNumId w:val="34"/>
  </w:num>
  <w:num w:numId="39" w16cid:durableId="816725895">
    <w:abstractNumId w:val="36"/>
  </w:num>
  <w:num w:numId="40" w16cid:durableId="849486469">
    <w:abstractNumId w:val="23"/>
  </w:num>
  <w:num w:numId="41" w16cid:durableId="891036763">
    <w:abstractNumId w:val="13"/>
  </w:num>
  <w:num w:numId="42" w16cid:durableId="937366794">
    <w:abstractNumId w:val="20"/>
  </w:num>
  <w:num w:numId="43" w16cid:durableId="989822167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D65"/>
    <w:rsid w:val="00014018"/>
    <w:rsid w:val="0002602B"/>
    <w:rsid w:val="00041B23"/>
    <w:rsid w:val="000500FD"/>
    <w:rsid w:val="000617E7"/>
    <w:rsid w:val="00081D7D"/>
    <w:rsid w:val="00092C18"/>
    <w:rsid w:val="000A0002"/>
    <w:rsid w:val="000A4DFF"/>
    <w:rsid w:val="000B2C60"/>
    <w:rsid w:val="000B3A13"/>
    <w:rsid w:val="000D2E44"/>
    <w:rsid w:val="000E77AC"/>
    <w:rsid w:val="000F2025"/>
    <w:rsid w:val="000F7CA2"/>
    <w:rsid w:val="00103F82"/>
    <w:rsid w:val="00105D05"/>
    <w:rsid w:val="001404EE"/>
    <w:rsid w:val="001409AE"/>
    <w:rsid w:val="00150864"/>
    <w:rsid w:val="001968F4"/>
    <w:rsid w:val="001A6729"/>
    <w:rsid w:val="001B55C3"/>
    <w:rsid w:val="001E0E75"/>
    <w:rsid w:val="00220135"/>
    <w:rsid w:val="00235594"/>
    <w:rsid w:val="0025602B"/>
    <w:rsid w:val="00285A74"/>
    <w:rsid w:val="002A7442"/>
    <w:rsid w:val="002B5EBD"/>
    <w:rsid w:val="002C7262"/>
    <w:rsid w:val="002E00B5"/>
    <w:rsid w:val="002F40D0"/>
    <w:rsid w:val="002F5965"/>
    <w:rsid w:val="002F5CD9"/>
    <w:rsid w:val="00307C2C"/>
    <w:rsid w:val="00310108"/>
    <w:rsid w:val="003B4D65"/>
    <w:rsid w:val="003B5502"/>
    <w:rsid w:val="003B56BD"/>
    <w:rsid w:val="003C3DB8"/>
    <w:rsid w:val="003D4661"/>
    <w:rsid w:val="004114BC"/>
    <w:rsid w:val="0041171D"/>
    <w:rsid w:val="00416F00"/>
    <w:rsid w:val="0042684C"/>
    <w:rsid w:val="00432599"/>
    <w:rsid w:val="004449FC"/>
    <w:rsid w:val="00450BF5"/>
    <w:rsid w:val="00451A61"/>
    <w:rsid w:val="00461FFC"/>
    <w:rsid w:val="00464C1C"/>
    <w:rsid w:val="00465CB3"/>
    <w:rsid w:val="00490AE8"/>
    <w:rsid w:val="004E3229"/>
    <w:rsid w:val="004E5135"/>
    <w:rsid w:val="00532530"/>
    <w:rsid w:val="005402DC"/>
    <w:rsid w:val="005552FA"/>
    <w:rsid w:val="00555F88"/>
    <w:rsid w:val="00571B0D"/>
    <w:rsid w:val="0057303D"/>
    <w:rsid w:val="005D7DC2"/>
    <w:rsid w:val="005E3CC7"/>
    <w:rsid w:val="005E52DC"/>
    <w:rsid w:val="00626DF2"/>
    <w:rsid w:val="00634700"/>
    <w:rsid w:val="0067439A"/>
    <w:rsid w:val="0068308A"/>
    <w:rsid w:val="006B0267"/>
    <w:rsid w:val="006C7B6B"/>
    <w:rsid w:val="006E00D3"/>
    <w:rsid w:val="006E2422"/>
    <w:rsid w:val="006E6227"/>
    <w:rsid w:val="006F6C4F"/>
    <w:rsid w:val="007071B0"/>
    <w:rsid w:val="0071169E"/>
    <w:rsid w:val="00723490"/>
    <w:rsid w:val="00741019"/>
    <w:rsid w:val="00746462"/>
    <w:rsid w:val="007A732C"/>
    <w:rsid w:val="007B55FB"/>
    <w:rsid w:val="007C5CD2"/>
    <w:rsid w:val="00806398"/>
    <w:rsid w:val="008251C7"/>
    <w:rsid w:val="0085234C"/>
    <w:rsid w:val="008531B1"/>
    <w:rsid w:val="008548AE"/>
    <w:rsid w:val="00855EBD"/>
    <w:rsid w:val="00865A68"/>
    <w:rsid w:val="00873F5D"/>
    <w:rsid w:val="0087506C"/>
    <w:rsid w:val="00881913"/>
    <w:rsid w:val="008A29CD"/>
    <w:rsid w:val="008A2F8E"/>
    <w:rsid w:val="00907DC6"/>
    <w:rsid w:val="00910C8B"/>
    <w:rsid w:val="00953537"/>
    <w:rsid w:val="00964F37"/>
    <w:rsid w:val="009659CD"/>
    <w:rsid w:val="00982FFF"/>
    <w:rsid w:val="009C081A"/>
    <w:rsid w:val="009C74A4"/>
    <w:rsid w:val="009D409B"/>
    <w:rsid w:val="009E1C20"/>
    <w:rsid w:val="009E7B65"/>
    <w:rsid w:val="009F0A8D"/>
    <w:rsid w:val="00A02E86"/>
    <w:rsid w:val="00A21829"/>
    <w:rsid w:val="00A24983"/>
    <w:rsid w:val="00A27E44"/>
    <w:rsid w:val="00A50A79"/>
    <w:rsid w:val="00A56CC5"/>
    <w:rsid w:val="00A751C5"/>
    <w:rsid w:val="00AB1076"/>
    <w:rsid w:val="00AC0146"/>
    <w:rsid w:val="00AF18A3"/>
    <w:rsid w:val="00B67AB8"/>
    <w:rsid w:val="00B76C10"/>
    <w:rsid w:val="00B8159E"/>
    <w:rsid w:val="00B918B8"/>
    <w:rsid w:val="00B927AE"/>
    <w:rsid w:val="00B9610A"/>
    <w:rsid w:val="00BA29DE"/>
    <w:rsid w:val="00BA2A6F"/>
    <w:rsid w:val="00BA2DFB"/>
    <w:rsid w:val="00BA791B"/>
    <w:rsid w:val="00BE5B20"/>
    <w:rsid w:val="00C039EE"/>
    <w:rsid w:val="00C052A3"/>
    <w:rsid w:val="00C200AB"/>
    <w:rsid w:val="00C425C0"/>
    <w:rsid w:val="00C51AE6"/>
    <w:rsid w:val="00C560E9"/>
    <w:rsid w:val="00CD3347"/>
    <w:rsid w:val="00CD34DA"/>
    <w:rsid w:val="00CE4AC7"/>
    <w:rsid w:val="00CE693E"/>
    <w:rsid w:val="00D06977"/>
    <w:rsid w:val="00D11E24"/>
    <w:rsid w:val="00D1390E"/>
    <w:rsid w:val="00D21C45"/>
    <w:rsid w:val="00D27661"/>
    <w:rsid w:val="00D545A4"/>
    <w:rsid w:val="00D643D8"/>
    <w:rsid w:val="00D771C0"/>
    <w:rsid w:val="00DC1C72"/>
    <w:rsid w:val="00DC2A7A"/>
    <w:rsid w:val="00DC7E6A"/>
    <w:rsid w:val="00DD37D8"/>
    <w:rsid w:val="00DF6739"/>
    <w:rsid w:val="00E11959"/>
    <w:rsid w:val="00E15A8D"/>
    <w:rsid w:val="00E20046"/>
    <w:rsid w:val="00E231DC"/>
    <w:rsid w:val="00E27754"/>
    <w:rsid w:val="00E74C0B"/>
    <w:rsid w:val="00E80660"/>
    <w:rsid w:val="00E9503D"/>
    <w:rsid w:val="00EE78A8"/>
    <w:rsid w:val="00EF0939"/>
    <w:rsid w:val="00EF1405"/>
    <w:rsid w:val="00EF616D"/>
    <w:rsid w:val="00EF6C88"/>
    <w:rsid w:val="00EF783C"/>
    <w:rsid w:val="00F5265E"/>
    <w:rsid w:val="00F55768"/>
    <w:rsid w:val="00F65F39"/>
    <w:rsid w:val="00F72A97"/>
    <w:rsid w:val="00F86458"/>
    <w:rsid w:val="00FC2737"/>
    <w:rsid w:val="00FC7C9E"/>
    <w:rsid w:val="00FD257B"/>
    <w:rsid w:val="08142BE5"/>
    <w:rsid w:val="0DD3278A"/>
    <w:rsid w:val="0EE051B3"/>
    <w:rsid w:val="147E4D8D"/>
    <w:rsid w:val="14DAC7F2"/>
    <w:rsid w:val="1CED7375"/>
    <w:rsid w:val="20A59A84"/>
    <w:rsid w:val="21BBC9D7"/>
    <w:rsid w:val="22D9BD97"/>
    <w:rsid w:val="2349B497"/>
    <w:rsid w:val="250F3FAD"/>
    <w:rsid w:val="25852DCA"/>
    <w:rsid w:val="282C58A0"/>
    <w:rsid w:val="2D0E7CEE"/>
    <w:rsid w:val="2DA8ACB5"/>
    <w:rsid w:val="3630D358"/>
    <w:rsid w:val="3908D9BD"/>
    <w:rsid w:val="3E0CE0D3"/>
    <w:rsid w:val="3E992897"/>
    <w:rsid w:val="3FB15C59"/>
    <w:rsid w:val="40D4B31F"/>
    <w:rsid w:val="452F0013"/>
    <w:rsid w:val="477C3242"/>
    <w:rsid w:val="485F017F"/>
    <w:rsid w:val="49C02B19"/>
    <w:rsid w:val="49F4DB29"/>
    <w:rsid w:val="5093D835"/>
    <w:rsid w:val="54ACDD5C"/>
    <w:rsid w:val="553B4FE5"/>
    <w:rsid w:val="5A8B9EAC"/>
    <w:rsid w:val="5AF920BD"/>
    <w:rsid w:val="5C341B7A"/>
    <w:rsid w:val="5E8AF7D2"/>
    <w:rsid w:val="5EBAF8D6"/>
    <w:rsid w:val="63FE90BC"/>
    <w:rsid w:val="6A5FCE69"/>
    <w:rsid w:val="6B85A213"/>
    <w:rsid w:val="6CCDFEE9"/>
    <w:rsid w:val="74E7D8DD"/>
    <w:rsid w:val="79217A14"/>
    <w:rsid w:val="7ACDB5B5"/>
    <w:rsid w:val="7B124316"/>
    <w:rsid w:val="7B9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4FEFF"/>
  <w15:chartTrackingRefBased/>
  <w15:docId w15:val="{715257C6-DFF6-4D54-AB55-F9ED516A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B4D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B4D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B4D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B4D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B4D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B4D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B4D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B4D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B4D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4D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B4D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B4D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B4D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B4D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B4D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B4D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B4D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B4D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B4D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B4D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B4D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B4D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B4D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B4D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B4D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B4D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B4D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B4D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B4D6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B4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464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6462"/>
  </w:style>
  <w:style w:type="paragraph" w:styleId="Piedepgina">
    <w:name w:val="footer"/>
    <w:basedOn w:val="Normal"/>
    <w:link w:val="PiedepginaCar"/>
    <w:uiPriority w:val="99"/>
    <w:unhideWhenUsed/>
    <w:rsid w:val="007464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6462"/>
  </w:style>
  <w:style w:type="table" w:styleId="Tablaconcuadrculaclara">
    <w:name w:val="Grid Table Light"/>
    <w:basedOn w:val="Tablanormal"/>
    <w:uiPriority w:val="40"/>
    <w:rsid w:val="007464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334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33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239333C6-8134-4D58-97AD-C6CA51776325}"/>
</file>

<file path=customXml/itemProps2.xml><?xml version="1.0" encoding="utf-8"?>
<ds:datastoreItem xmlns:ds="http://schemas.openxmlformats.org/officeDocument/2006/customXml" ds:itemID="{880B0984-E697-46F8-959D-464465B7C241}"/>
</file>

<file path=customXml/itemProps3.xml><?xml version="1.0" encoding="utf-8"?>
<ds:datastoreItem xmlns:ds="http://schemas.openxmlformats.org/officeDocument/2006/customXml" ds:itemID="{8A4DF2BF-7974-483C-B721-98C80C8E91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1064</Words>
  <Characters>5852</Characters>
  <Application>Microsoft Office Word</Application>
  <DocSecurity>0</DocSecurity>
  <Lines>48</Lines>
  <Paragraphs>13</Paragraphs>
  <ScaleCrop>false</ScaleCrop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Junior Córdoba Urango</dc:creator>
  <cp:keywords/>
  <dc:description/>
  <cp:lastModifiedBy>Kelly Xiomara Molano Quijano</cp:lastModifiedBy>
  <cp:revision>48</cp:revision>
  <dcterms:created xsi:type="dcterms:W3CDTF">2025-11-06T16:38:00Z</dcterms:created>
  <dcterms:modified xsi:type="dcterms:W3CDTF">2025-12-26T15:25:00Z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2d114bcb-adc0-400c-bed8-6673d8d1bef8</vt:lpwstr>
  </property>
  <property fmtid="{D5CDD505-2E9C-101B-9397-08002B2CF9AE}" pid="3" name="ContentTypeId">
    <vt:lpwstr>0x01010049405D3961A0E048A52120540E12EF1A</vt:lpwstr>
  </property>
  <property fmtid="{D5CDD505-2E9C-101B-9397-08002B2CF9AE}" pid="4" name="Order">
    <vt:r8>19434000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</Properties>
</file>